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15" w:rsidRPr="00E07515" w:rsidRDefault="00E07515" w:rsidP="00E07515">
      <w:pPr>
        <w:tabs>
          <w:tab w:val="left" w:pos="8819"/>
        </w:tabs>
        <w:rPr>
          <w:rFonts w:ascii="Times New Roman"/>
          <w:sz w:val="20"/>
        </w:rPr>
      </w:pPr>
      <w:r>
        <w:rPr>
          <w:b/>
          <w:color w:val="003399"/>
          <w:sz w:val="32"/>
        </w:rPr>
        <w:t>Respiration introduction – IB style questions</w:t>
      </w:r>
    </w:p>
    <w:p w:rsidR="002C4BA2" w:rsidRDefault="00AE3C41">
      <w:pPr>
        <w:pStyle w:val="BodyText"/>
        <w:spacing w:before="3"/>
        <w:ind w:left="0" w:firstLine="0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1429598</wp:posOffset>
            </wp:positionH>
            <wp:positionV relativeFrom="paragraph">
              <wp:posOffset>216535</wp:posOffset>
            </wp:positionV>
            <wp:extent cx="4974577" cy="10774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577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BA2" w:rsidRDefault="002C4BA2">
      <w:pPr>
        <w:pStyle w:val="BodyText"/>
        <w:spacing w:before="6"/>
        <w:ind w:left="0" w:firstLine="0"/>
        <w:rPr>
          <w:rFonts w:ascii="Times New Roman"/>
          <w:sz w:val="20"/>
        </w:rPr>
      </w:pPr>
    </w:p>
    <w:p w:rsidR="002C4BA2" w:rsidRDefault="00AE3C41">
      <w:pPr>
        <w:pStyle w:val="BodyText"/>
        <w:spacing w:before="56"/>
        <w:ind w:left="940" w:right="3934" w:firstLine="0"/>
      </w:pPr>
      <w:r>
        <w:t>The diagram above shows the first steps of the process of glycolysis Use this diagram to answer to help you answer questions 1 &amp; 2.</w:t>
      </w:r>
    </w:p>
    <w:p w:rsidR="002C4BA2" w:rsidRDefault="002C4BA2">
      <w:pPr>
        <w:pStyle w:val="BodyText"/>
        <w:spacing w:before="11"/>
        <w:ind w:left="0" w:firstLine="0"/>
      </w:pPr>
    </w:p>
    <w:p w:rsidR="002C4BA2" w:rsidRDefault="00AE3C41">
      <w:pPr>
        <w:pStyle w:val="ListParagraph"/>
        <w:numPr>
          <w:ilvl w:val="0"/>
          <w:numId w:val="1"/>
        </w:numPr>
        <w:tabs>
          <w:tab w:val="left" w:pos="1661"/>
        </w:tabs>
        <w:spacing w:before="0"/>
      </w:pPr>
      <w:r>
        <w:t>Which of the numbered steps shows a phosphorylation</w:t>
      </w:r>
      <w:r>
        <w:rPr>
          <w:spacing w:val="-6"/>
        </w:rPr>
        <w:t xml:space="preserve"> </w:t>
      </w:r>
      <w:r>
        <w:t>reaction?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0"/>
      </w:pPr>
      <w:r>
        <w:t>Step 1</w:t>
      </w:r>
      <w:r>
        <w:rPr>
          <w:spacing w:val="-1"/>
        </w:rPr>
        <w:t xml:space="preserve"> </w:t>
      </w:r>
      <w:r>
        <w:t>only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0"/>
      </w:pPr>
      <w:r>
        <w:t>Step 2 a</w:t>
      </w:r>
      <w:r>
        <w:t>nd step</w:t>
      </w:r>
      <w:r>
        <w:rPr>
          <w:spacing w:val="-6"/>
        </w:rPr>
        <w:t xml:space="preserve"> </w:t>
      </w:r>
      <w:r>
        <w:t>3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1"/>
      </w:pPr>
      <w:r>
        <w:t>Step 1 and step</w:t>
      </w:r>
      <w:r>
        <w:rPr>
          <w:spacing w:val="-6"/>
        </w:rPr>
        <w:t xml:space="preserve"> </w:t>
      </w:r>
      <w:r>
        <w:t>4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0"/>
      </w:pPr>
      <w:r>
        <w:t>Step 1 and step</w:t>
      </w:r>
      <w:r>
        <w:rPr>
          <w:spacing w:val="-7"/>
        </w:rPr>
        <w:t xml:space="preserve"> </w:t>
      </w:r>
      <w:r>
        <w:t>3</w:t>
      </w:r>
    </w:p>
    <w:p w:rsidR="002C4BA2" w:rsidRDefault="002C4BA2">
      <w:pPr>
        <w:pStyle w:val="BodyText"/>
        <w:spacing w:before="5"/>
        <w:ind w:left="0" w:firstLine="0"/>
        <w:rPr>
          <w:sz w:val="17"/>
        </w:rPr>
      </w:pPr>
    </w:p>
    <w:p w:rsidR="002C4BA2" w:rsidRDefault="00AE3C41">
      <w:pPr>
        <w:pStyle w:val="ListParagraph"/>
        <w:numPr>
          <w:ilvl w:val="0"/>
          <w:numId w:val="1"/>
        </w:numPr>
        <w:tabs>
          <w:tab w:val="left" w:pos="1661"/>
        </w:tabs>
        <w:spacing w:before="56"/>
      </w:pPr>
      <w:r>
        <w:t xml:space="preserve">What is the best biological term to describe a chain of </w:t>
      </w:r>
      <w:r w:rsidRPr="00E07515">
        <w:rPr>
          <w:noProof/>
        </w:rPr>
        <w:t>enzyme</w:t>
      </w:r>
      <w:r w:rsidR="00E07515">
        <w:rPr>
          <w:noProof/>
        </w:rPr>
        <w:t>-</w:t>
      </w:r>
      <w:r w:rsidRPr="00E07515">
        <w:rPr>
          <w:noProof/>
        </w:rPr>
        <w:t>controlled</w:t>
      </w:r>
      <w:r>
        <w:rPr>
          <w:spacing w:val="-15"/>
        </w:rPr>
        <w:t xml:space="preserve"> </w:t>
      </w:r>
      <w:r>
        <w:t>reactions?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1"/>
      </w:pPr>
      <w:r>
        <w:t>Catalysed</w:t>
      </w:r>
      <w:r>
        <w:rPr>
          <w:spacing w:val="-5"/>
        </w:rPr>
        <w:t xml:space="preserve"> </w:t>
      </w:r>
      <w:r>
        <w:t>reactions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0" w:line="267" w:lineRule="exact"/>
      </w:pPr>
      <w:r>
        <w:t>Metabolic</w:t>
      </w:r>
      <w:r>
        <w:rPr>
          <w:spacing w:val="-2"/>
        </w:rPr>
        <w:t xml:space="preserve"> </w:t>
      </w:r>
      <w:r>
        <w:t>pathway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0" w:line="267" w:lineRule="exact"/>
      </w:pPr>
      <w:r>
        <w:t>Enzyme</w:t>
      </w:r>
      <w:r>
        <w:rPr>
          <w:spacing w:val="-3"/>
        </w:rPr>
        <w:t xml:space="preserve"> </w:t>
      </w:r>
      <w:r>
        <w:t>metabolism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0"/>
      </w:pPr>
      <w:r>
        <w:t>Phosphorylation</w:t>
      </w:r>
      <w:r>
        <w:rPr>
          <w:spacing w:val="-1"/>
        </w:rPr>
        <w:t xml:space="preserve"> </w:t>
      </w:r>
      <w:r>
        <w:t>pathway</w:t>
      </w:r>
    </w:p>
    <w:p w:rsidR="002C4BA2" w:rsidRDefault="002C4BA2">
      <w:pPr>
        <w:pStyle w:val="BodyText"/>
        <w:spacing w:before="1"/>
        <w:ind w:left="0" w:firstLine="0"/>
        <w:rPr>
          <w:sz w:val="23"/>
        </w:rPr>
      </w:pPr>
    </w:p>
    <w:p w:rsidR="002C4BA2" w:rsidRDefault="00AE3C41">
      <w:pPr>
        <w:pStyle w:val="BodyText"/>
        <w:ind w:left="940" w:firstLine="0"/>
      </w:pPr>
      <w:r>
        <w:t>Questions 3 to 5 refer to the following steps of the same biological process.</w:t>
      </w:r>
    </w:p>
    <w:p w:rsidR="002C4BA2" w:rsidRDefault="00AE3C41">
      <w:pPr>
        <w:pStyle w:val="BodyText"/>
        <w:spacing w:before="11"/>
        <w:ind w:left="0" w:firstLine="0"/>
        <w:rPr>
          <w:sz w:val="19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1014210</wp:posOffset>
            </wp:positionH>
            <wp:positionV relativeFrom="paragraph">
              <wp:posOffset>179658</wp:posOffset>
            </wp:positionV>
            <wp:extent cx="5303832" cy="12025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832" cy="120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BA2" w:rsidRDefault="002C4BA2">
      <w:pPr>
        <w:pStyle w:val="BodyText"/>
        <w:spacing w:before="1"/>
        <w:ind w:left="0" w:firstLine="0"/>
        <w:rPr>
          <w:sz w:val="20"/>
        </w:rPr>
      </w:pPr>
    </w:p>
    <w:p w:rsidR="002C4BA2" w:rsidRDefault="00AE3C41">
      <w:pPr>
        <w:pStyle w:val="ListParagraph"/>
        <w:numPr>
          <w:ilvl w:val="0"/>
          <w:numId w:val="1"/>
        </w:numPr>
        <w:tabs>
          <w:tab w:val="left" w:pos="1661"/>
        </w:tabs>
        <w:spacing w:before="0"/>
      </w:pPr>
      <w:r>
        <w:t xml:space="preserve">Which of the molecules shown in the diagram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reduced</w:t>
      </w:r>
      <w:r>
        <w:t>?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</w:pPr>
      <w:r>
        <w:t>NAD</w:t>
      </w:r>
      <w:r>
        <w:rPr>
          <w:vertAlign w:val="superscript"/>
        </w:rPr>
        <w:t>+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39"/>
      </w:pPr>
      <w:r>
        <w:t>NADH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</w:pPr>
      <w:r>
        <w:t>Glyceraldehyde-3-phosphate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</w:pPr>
      <w:r>
        <w:t>ADP</w:t>
      </w:r>
    </w:p>
    <w:p w:rsidR="002C4BA2" w:rsidRDefault="00AE3C41">
      <w:pPr>
        <w:pStyle w:val="ListParagraph"/>
        <w:numPr>
          <w:ilvl w:val="0"/>
          <w:numId w:val="1"/>
        </w:numPr>
        <w:tabs>
          <w:tab w:val="left" w:pos="1661"/>
        </w:tabs>
        <w:spacing w:before="39"/>
      </w:pPr>
      <w:r>
        <w:t>Which of the molecules shown in the diagram is</w:t>
      </w:r>
      <w:r>
        <w:rPr>
          <w:spacing w:val="-6"/>
        </w:rPr>
        <w:t xml:space="preserve"> </w:t>
      </w:r>
      <w:r w:rsidRPr="00E07515">
        <w:rPr>
          <w:b/>
          <w:noProof/>
        </w:rPr>
        <w:t>oxydised</w:t>
      </w:r>
      <w:r>
        <w:t>?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</w:pPr>
      <w:r>
        <w:t>NAD</w:t>
      </w:r>
      <w:r>
        <w:rPr>
          <w:vertAlign w:val="superscript"/>
        </w:rPr>
        <w:t>+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</w:pPr>
      <w:r>
        <w:t>NADH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</w:pPr>
      <w:r>
        <w:t>Glyceraldehyde-3-phosphate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39"/>
      </w:pPr>
      <w:r>
        <w:t>ADP</w:t>
      </w:r>
    </w:p>
    <w:p w:rsidR="002C4BA2" w:rsidRDefault="00AE3C41">
      <w:pPr>
        <w:pStyle w:val="ListParagraph"/>
        <w:numPr>
          <w:ilvl w:val="0"/>
          <w:numId w:val="1"/>
        </w:numPr>
        <w:tabs>
          <w:tab w:val="left" w:pos="1661"/>
        </w:tabs>
        <w:rPr>
          <w:b/>
        </w:rPr>
      </w:pPr>
      <w:r>
        <w:t>Which of the molecules shown in the diagram is</w:t>
      </w:r>
      <w:r>
        <w:rPr>
          <w:spacing w:val="-6"/>
        </w:rPr>
        <w:t xml:space="preserve"> </w:t>
      </w:r>
      <w:r>
        <w:rPr>
          <w:b/>
        </w:rPr>
        <w:t>phosphorylated?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rPr>
          <w:b/>
        </w:rPr>
      </w:pPr>
      <w:r>
        <w:rPr>
          <w:b/>
        </w:rPr>
        <w:t>ATP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39"/>
      </w:pPr>
      <w:r>
        <w:t>NADH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</w:pPr>
      <w:r>
        <w:t>Glyceraldehyde-3-phosphate</w:t>
      </w:r>
    </w:p>
    <w:p w:rsidR="002C4BA2" w:rsidRDefault="00AE3C41">
      <w:pPr>
        <w:pStyle w:val="ListParagraph"/>
        <w:numPr>
          <w:ilvl w:val="1"/>
          <w:numId w:val="1"/>
        </w:numPr>
        <w:tabs>
          <w:tab w:val="left" w:pos="2381"/>
        </w:tabs>
        <w:spacing w:before="43"/>
      </w:pPr>
      <w:bookmarkStart w:id="0" w:name="_GoBack"/>
      <w:bookmarkEnd w:id="0"/>
      <w:r>
        <w:t>NAD</w:t>
      </w:r>
      <w:r>
        <w:rPr>
          <w:vertAlign w:val="superscript"/>
        </w:rPr>
        <w:t>+</w:t>
      </w:r>
    </w:p>
    <w:p w:rsidR="002C4BA2" w:rsidRDefault="002C4BA2">
      <w:pPr>
        <w:pStyle w:val="BodyText"/>
        <w:ind w:left="0" w:firstLine="0"/>
        <w:rPr>
          <w:sz w:val="20"/>
        </w:rPr>
      </w:pPr>
    </w:p>
    <w:p w:rsidR="002C4BA2" w:rsidRDefault="002C4BA2">
      <w:pPr>
        <w:pStyle w:val="BodyText"/>
        <w:spacing w:before="6"/>
        <w:ind w:left="0" w:firstLine="0"/>
        <w:rPr>
          <w:sz w:val="10"/>
        </w:rPr>
      </w:pPr>
    </w:p>
    <w:p w:rsidR="002C4BA2" w:rsidRDefault="00AE3C41">
      <w:pPr>
        <w:tabs>
          <w:tab w:val="right" w:pos="5848"/>
        </w:tabs>
        <w:spacing w:before="3"/>
        <w:ind w:left="791"/>
      </w:pPr>
      <w:r>
        <w:rPr>
          <w:i/>
          <w:position w:val="-8"/>
          <w:sz w:val="18"/>
        </w:rPr>
        <w:tab/>
      </w:r>
      <w:r>
        <w:rPr>
          <w:position w:val="-8"/>
        </w:rPr>
        <w:t>1</w:t>
      </w:r>
    </w:p>
    <w:sectPr w:rsidR="002C4BA2" w:rsidSect="00E07515">
      <w:headerReference w:type="default" r:id="rId9"/>
      <w:type w:val="continuous"/>
      <w:pgSz w:w="11900" w:h="16850"/>
      <w:pgMar w:top="72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41" w:rsidRDefault="00AE3C41" w:rsidP="00E07515">
      <w:r>
        <w:separator/>
      </w:r>
    </w:p>
  </w:endnote>
  <w:endnote w:type="continuationSeparator" w:id="0">
    <w:p w:rsidR="00AE3C41" w:rsidRDefault="00AE3C41" w:rsidP="00E0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41" w:rsidRDefault="00AE3C41" w:rsidP="00E07515">
      <w:r>
        <w:separator/>
      </w:r>
    </w:p>
  </w:footnote>
  <w:footnote w:type="continuationSeparator" w:id="0">
    <w:p w:rsidR="00AE3C41" w:rsidRDefault="00AE3C41" w:rsidP="00E0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0"/>
      <w:gridCol w:w="1810"/>
    </w:tblGrid>
    <w:tr w:rsidR="00E07515">
      <w:trPr>
        <w:trHeight w:val="288"/>
      </w:trPr>
      <w:tc>
        <w:tcPr>
          <w:tcW w:w="7765" w:type="dxa"/>
        </w:tcPr>
        <w:p w:rsidR="00E07515" w:rsidRDefault="00E07515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9430" cy="218313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7515" w:rsidRPr="00811675" w:rsidRDefault="00E07515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E07515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546.55pt;margin-top:548.1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:rsidR="00E07515" w:rsidRPr="00811675" w:rsidRDefault="00E07515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E0751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HL/SL</w:t>
          </w:r>
        </w:p>
      </w:tc>
      <w:tc>
        <w:tcPr>
          <w:tcW w:w="1105" w:type="dxa"/>
        </w:tcPr>
        <w:p w:rsidR="00E07515" w:rsidRDefault="00E07515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:rsidR="00E07515" w:rsidRDefault="00E07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2D66"/>
    <w:multiLevelType w:val="hybridMultilevel"/>
    <w:tmpl w:val="ABC054D4"/>
    <w:lvl w:ilvl="0" w:tplc="A72E36FE">
      <w:start w:val="1"/>
      <w:numFmt w:val="decimal"/>
      <w:lvlText w:val="%1."/>
      <w:lvlJc w:val="left"/>
      <w:pPr>
        <w:ind w:left="1660" w:hanging="360"/>
        <w:jc w:val="left"/>
      </w:pPr>
      <w:rPr>
        <w:rFonts w:hint="default"/>
        <w:w w:val="100"/>
        <w:lang w:val="en-GB" w:eastAsia="en-GB" w:bidi="en-GB"/>
      </w:rPr>
    </w:lvl>
    <w:lvl w:ilvl="1" w:tplc="173A49D2">
      <w:start w:val="1"/>
      <w:numFmt w:val="upperLetter"/>
      <w:lvlText w:val="%2."/>
      <w:lvlJc w:val="left"/>
      <w:pPr>
        <w:ind w:left="2380" w:hanging="360"/>
        <w:jc w:val="left"/>
      </w:pPr>
      <w:rPr>
        <w:rFonts w:hint="default"/>
        <w:b/>
        <w:bCs/>
        <w:w w:val="100"/>
        <w:lang w:val="en-GB" w:eastAsia="en-GB" w:bidi="en-GB"/>
      </w:rPr>
    </w:lvl>
    <w:lvl w:ilvl="2" w:tplc="8E78FC96">
      <w:numFmt w:val="bullet"/>
      <w:lvlText w:val="•"/>
      <w:lvlJc w:val="left"/>
      <w:pPr>
        <w:ind w:left="3328" w:hanging="360"/>
      </w:pPr>
      <w:rPr>
        <w:rFonts w:hint="default"/>
        <w:lang w:val="en-GB" w:eastAsia="en-GB" w:bidi="en-GB"/>
      </w:rPr>
    </w:lvl>
    <w:lvl w:ilvl="3" w:tplc="C458F5CC">
      <w:numFmt w:val="bullet"/>
      <w:lvlText w:val="•"/>
      <w:lvlJc w:val="left"/>
      <w:pPr>
        <w:ind w:left="4277" w:hanging="360"/>
      </w:pPr>
      <w:rPr>
        <w:rFonts w:hint="default"/>
        <w:lang w:val="en-GB" w:eastAsia="en-GB" w:bidi="en-GB"/>
      </w:rPr>
    </w:lvl>
    <w:lvl w:ilvl="4" w:tplc="35009F88">
      <w:numFmt w:val="bullet"/>
      <w:lvlText w:val="•"/>
      <w:lvlJc w:val="left"/>
      <w:pPr>
        <w:ind w:left="5226" w:hanging="360"/>
      </w:pPr>
      <w:rPr>
        <w:rFonts w:hint="default"/>
        <w:lang w:val="en-GB" w:eastAsia="en-GB" w:bidi="en-GB"/>
      </w:rPr>
    </w:lvl>
    <w:lvl w:ilvl="5" w:tplc="A8D4426C">
      <w:numFmt w:val="bullet"/>
      <w:lvlText w:val="•"/>
      <w:lvlJc w:val="left"/>
      <w:pPr>
        <w:ind w:left="6175" w:hanging="360"/>
      </w:pPr>
      <w:rPr>
        <w:rFonts w:hint="default"/>
        <w:lang w:val="en-GB" w:eastAsia="en-GB" w:bidi="en-GB"/>
      </w:rPr>
    </w:lvl>
    <w:lvl w:ilvl="6" w:tplc="95DA6D6C">
      <w:numFmt w:val="bullet"/>
      <w:lvlText w:val="•"/>
      <w:lvlJc w:val="left"/>
      <w:pPr>
        <w:ind w:left="7124" w:hanging="360"/>
      </w:pPr>
      <w:rPr>
        <w:rFonts w:hint="default"/>
        <w:lang w:val="en-GB" w:eastAsia="en-GB" w:bidi="en-GB"/>
      </w:rPr>
    </w:lvl>
    <w:lvl w:ilvl="7" w:tplc="2B0A68A2">
      <w:numFmt w:val="bullet"/>
      <w:lvlText w:val="•"/>
      <w:lvlJc w:val="left"/>
      <w:pPr>
        <w:ind w:left="8072" w:hanging="360"/>
      </w:pPr>
      <w:rPr>
        <w:rFonts w:hint="default"/>
        <w:lang w:val="en-GB" w:eastAsia="en-GB" w:bidi="en-GB"/>
      </w:rPr>
    </w:lvl>
    <w:lvl w:ilvl="8" w:tplc="9CCA6314">
      <w:numFmt w:val="bullet"/>
      <w:lvlText w:val="•"/>
      <w:lvlJc w:val="left"/>
      <w:pPr>
        <w:ind w:left="902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0tTQwtTQytrA0tDRS0lEKTi0uzszPAykwrAUAx/qv8SwAAAA="/>
  </w:docVars>
  <w:rsids>
    <w:rsidRoot w:val="002C4BA2"/>
    <w:rsid w:val="002C4BA2"/>
    <w:rsid w:val="00AE3C41"/>
    <w:rsid w:val="00E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14F61"/>
  <w15:docId w15:val="{B0260427-D5F0-469B-B86E-49138C65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0" w:hanging="360"/>
    </w:pPr>
  </w:style>
  <w:style w:type="paragraph" w:styleId="ListParagraph">
    <w:name w:val="List Paragraph"/>
    <w:basedOn w:val="Normal"/>
    <w:uiPriority w:val="1"/>
    <w:qFormat/>
    <w:pPr>
      <w:spacing w:before="41"/>
      <w:ind w:left="23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15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07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15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enzymes_hl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enzymes_hl</dc:title>
  <dc:creator>D Faure</dc:creator>
  <cp:lastModifiedBy>Victoria Mcknight</cp:lastModifiedBy>
  <cp:revision>2</cp:revision>
  <dcterms:created xsi:type="dcterms:W3CDTF">2017-11-03T05:10:00Z</dcterms:created>
  <dcterms:modified xsi:type="dcterms:W3CDTF">2017-11-03T05:10:00Z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2017-11-03T00:00:00Z</vt:filetime>
  </property>
</Properties>
</file>