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BED82" w14:textId="5C44856E" w:rsidR="00AC4DAE" w:rsidRDefault="00E50FF7" w:rsidP="00E50FF7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Water</w:t>
      </w:r>
    </w:p>
    <w:p w14:paraId="4BBFBA81" w14:textId="77777777" w:rsidR="00E50FF7" w:rsidRPr="00A952D0" w:rsidRDefault="00E50FF7" w:rsidP="00E50FF7">
      <w:pPr>
        <w:jc w:val="center"/>
        <w:rPr>
          <w:rFonts w:ascii="Arial" w:hAnsi="Arial" w:cs="Arial"/>
          <w:lang w:val="en-GB"/>
        </w:rPr>
      </w:pPr>
      <w:bookmarkStart w:id="0" w:name="_GoBack"/>
      <w:bookmarkEnd w:id="0"/>
    </w:p>
    <w:p w14:paraId="0A7A6FFC" w14:textId="3A274D1F" w:rsidR="00592754" w:rsidRPr="001873D1" w:rsidRDefault="00592754" w:rsidP="00592754">
      <w:pPr>
        <w:rPr>
          <w:rFonts w:ascii="Arial" w:hAnsi="Arial" w:cs="Arial"/>
          <w:sz w:val="22"/>
          <w:szCs w:val="22"/>
          <w:lang w:val="en-GB"/>
        </w:rPr>
      </w:pPr>
      <w:r w:rsidRPr="00592754">
        <w:rPr>
          <w:rFonts w:ascii="Arial" w:hAnsi="Arial" w:cs="Arial"/>
          <w:sz w:val="22"/>
          <w:szCs w:val="22"/>
          <w:u w:val="single"/>
          <w:lang w:val="en-GB"/>
        </w:rPr>
        <w:t>2.</w:t>
      </w:r>
      <w:proofErr w:type="gramStart"/>
      <w:r w:rsidRPr="00592754">
        <w:rPr>
          <w:rFonts w:ascii="Arial" w:hAnsi="Arial" w:cs="Arial"/>
          <w:sz w:val="22"/>
          <w:szCs w:val="22"/>
          <w:u w:val="single"/>
          <w:lang w:val="en-GB"/>
        </w:rPr>
        <w:t>2.U</w:t>
      </w:r>
      <w:proofErr w:type="gramEnd"/>
      <w:r w:rsidRPr="00592754">
        <w:rPr>
          <w:rFonts w:ascii="Arial" w:hAnsi="Arial" w:cs="Arial"/>
          <w:sz w:val="22"/>
          <w:szCs w:val="22"/>
          <w:u w:val="single"/>
          <w:lang w:val="en-GB"/>
        </w:rPr>
        <w:t>1</w:t>
      </w:r>
      <w:r w:rsidRPr="00592754">
        <w:rPr>
          <w:rFonts w:ascii="Arial" w:hAnsi="Arial" w:cs="Arial"/>
          <w:sz w:val="22"/>
          <w:szCs w:val="22"/>
          <w:u w:val="single"/>
          <w:lang w:val="en-GB"/>
        </w:rPr>
        <w:tab/>
        <w:t>Water molecules are polar and hy</w:t>
      </w:r>
      <w:r>
        <w:rPr>
          <w:rFonts w:ascii="Arial" w:hAnsi="Arial" w:cs="Arial"/>
          <w:sz w:val="22"/>
          <w:szCs w:val="22"/>
          <w:u w:val="single"/>
          <w:lang w:val="en-GB"/>
        </w:rPr>
        <w:t>drogen bonds form between them.</w:t>
      </w:r>
    </w:p>
    <w:p w14:paraId="1FBA59DF" w14:textId="77777777" w:rsidR="00592754" w:rsidRPr="00592754" w:rsidRDefault="00592754" w:rsidP="00592754">
      <w:pPr>
        <w:rPr>
          <w:rFonts w:ascii="Arial" w:hAnsi="Arial" w:cs="Arial"/>
          <w:sz w:val="22"/>
          <w:szCs w:val="22"/>
          <w:lang w:val="en-GB"/>
        </w:rPr>
      </w:pPr>
    </w:p>
    <w:p w14:paraId="340E6C28" w14:textId="77777777" w:rsidR="00592754" w:rsidRPr="00592754" w:rsidRDefault="00592754" w:rsidP="00592754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592754">
        <w:rPr>
          <w:rFonts w:ascii="Arial" w:hAnsi="Arial" w:cs="Arial"/>
          <w:lang w:val="en-GB"/>
        </w:rPr>
        <w:t>Draw a minimum of three molecules to show the hydrogen bonding between them. The diagram should be labelled and annotated to indicate:</w:t>
      </w:r>
    </w:p>
    <w:p w14:paraId="777BDD1A" w14:textId="77777777" w:rsidR="00656CBD" w:rsidRPr="00592754" w:rsidRDefault="00656CBD" w:rsidP="00656CBD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92754">
        <w:rPr>
          <w:rFonts w:ascii="Arial" w:hAnsi="Arial" w:cs="Arial"/>
          <w:sz w:val="22"/>
          <w:szCs w:val="22"/>
        </w:rPr>
        <w:t>Large oxygen atom</w:t>
      </w:r>
    </w:p>
    <w:p w14:paraId="65DE2F2C" w14:textId="77777777" w:rsidR="00656CBD" w:rsidRPr="00592754" w:rsidRDefault="00656CBD" w:rsidP="00656CBD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92754">
        <w:rPr>
          <w:rFonts w:ascii="Arial" w:hAnsi="Arial" w:cs="Arial"/>
          <w:sz w:val="22"/>
          <w:szCs w:val="22"/>
        </w:rPr>
        <w:t>Small hydrogen atom</w:t>
      </w:r>
    </w:p>
    <w:p w14:paraId="17C48739" w14:textId="77777777" w:rsidR="00656CBD" w:rsidRDefault="00656CBD" w:rsidP="00656CBD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Covalent bond</w:t>
      </w:r>
    </w:p>
    <w:p w14:paraId="6984602F" w14:textId="77777777" w:rsidR="00656CBD" w:rsidRPr="00592754" w:rsidRDefault="00656CBD" w:rsidP="00656CBD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592754">
        <w:rPr>
          <w:rFonts w:ascii="Arial" w:hAnsi="Arial" w:cs="Arial"/>
          <w:sz w:val="22"/>
          <w:szCs w:val="22"/>
        </w:rPr>
        <w:t>ue to the greater +</w:t>
      </w:r>
      <w:proofErr w:type="spellStart"/>
      <w:r w:rsidRPr="00592754">
        <w:rPr>
          <w:rFonts w:ascii="Arial" w:hAnsi="Arial" w:cs="Arial"/>
          <w:sz w:val="22"/>
          <w:szCs w:val="22"/>
        </w:rPr>
        <w:t>ve</w:t>
      </w:r>
      <w:proofErr w:type="spellEnd"/>
      <w:r w:rsidRPr="00592754">
        <w:rPr>
          <w:rFonts w:ascii="Arial" w:hAnsi="Arial" w:cs="Arial"/>
          <w:sz w:val="22"/>
          <w:szCs w:val="22"/>
        </w:rPr>
        <w:t xml:space="preserve"> charge of the oxygen </w:t>
      </w:r>
      <w:r>
        <w:rPr>
          <w:rFonts w:ascii="Arial" w:hAnsi="Arial" w:cs="Arial"/>
          <w:sz w:val="22"/>
          <w:szCs w:val="22"/>
        </w:rPr>
        <w:t>nuclei</w:t>
      </w:r>
      <w:r w:rsidRPr="00592754">
        <w:rPr>
          <w:rFonts w:ascii="Arial" w:hAnsi="Arial" w:cs="Arial"/>
          <w:sz w:val="22"/>
          <w:szCs w:val="22"/>
        </w:rPr>
        <w:t xml:space="preserve"> the shared electrons reside closer to the oxygen nuclei. This leads to the imbalance of charges in the molecule as a whole.</w:t>
      </w:r>
    </w:p>
    <w:p w14:paraId="166ADA0C" w14:textId="77777777" w:rsidR="00656CBD" w:rsidRPr="00592754" w:rsidRDefault="00656CBD" w:rsidP="00656CBD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92754">
        <w:rPr>
          <w:rFonts w:ascii="Arial" w:hAnsi="Arial" w:cs="Arial"/>
          <w:sz w:val="22"/>
          <w:szCs w:val="22"/>
        </w:rPr>
        <w:t>δ+ (indicate the region of each molecule which possesses a slightly positive charge )</w:t>
      </w:r>
    </w:p>
    <w:p w14:paraId="1C3BB236" w14:textId="77777777" w:rsidR="00656CBD" w:rsidRPr="00592754" w:rsidRDefault="00656CBD" w:rsidP="00656CBD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92754">
        <w:rPr>
          <w:rFonts w:ascii="Arial" w:hAnsi="Arial" w:cs="Arial"/>
          <w:sz w:val="22"/>
          <w:szCs w:val="22"/>
        </w:rPr>
        <w:t>δ- (indicate the region of each molecule which possesses a slightly negative charge)</w:t>
      </w:r>
    </w:p>
    <w:p w14:paraId="39308FC5" w14:textId="77777777" w:rsidR="00656CBD" w:rsidRPr="00592754" w:rsidRDefault="00656CBD" w:rsidP="00656CBD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92754">
        <w:rPr>
          <w:rFonts w:ascii="Arial" w:hAnsi="Arial" w:cs="Arial"/>
          <w:sz w:val="22"/>
          <w:szCs w:val="22"/>
        </w:rPr>
        <w:t>The imbalance of charges in a water molecule results in water being a polar molecule</w:t>
      </w:r>
    </w:p>
    <w:p w14:paraId="517C5519" w14:textId="30E1003D" w:rsidR="00592754" w:rsidRDefault="00656CBD" w:rsidP="00656CBD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92754">
        <w:rPr>
          <w:rFonts w:ascii="Arial" w:hAnsi="Arial" w:cs="Arial"/>
          <w:sz w:val="22"/>
          <w:szCs w:val="22"/>
        </w:rPr>
        <w:t>Weak hydrogen bond between δ+ and δ- parts o</w:t>
      </w:r>
      <w:r>
        <w:rPr>
          <w:rFonts w:ascii="Arial" w:hAnsi="Arial" w:cs="Arial"/>
          <w:sz w:val="22"/>
          <w:szCs w:val="22"/>
        </w:rPr>
        <w:t xml:space="preserve">f </w:t>
      </w:r>
      <w:proofErr w:type="spellStart"/>
      <w:r w:rsidR="000875B5">
        <w:rPr>
          <w:rFonts w:ascii="Arial" w:hAnsi="Arial" w:cs="Arial"/>
          <w:sz w:val="22"/>
          <w:szCs w:val="22"/>
        </w:rPr>
        <w:t>neighbouring</w:t>
      </w:r>
      <w:proofErr w:type="spellEnd"/>
      <w:r>
        <w:rPr>
          <w:rFonts w:ascii="Arial" w:hAnsi="Arial" w:cs="Arial"/>
          <w:sz w:val="22"/>
          <w:szCs w:val="22"/>
        </w:rPr>
        <w:t xml:space="preserve"> water molecules.</w:t>
      </w:r>
    </w:p>
    <w:p w14:paraId="14AE917C" w14:textId="77777777" w:rsidR="00592754" w:rsidRDefault="00592754" w:rsidP="00592754">
      <w:pPr>
        <w:rPr>
          <w:rFonts w:ascii="Arial" w:hAnsi="Arial" w:cs="Arial"/>
          <w:sz w:val="22"/>
          <w:szCs w:val="22"/>
        </w:rPr>
      </w:pPr>
    </w:p>
    <w:p w14:paraId="080FFC0C" w14:textId="77777777" w:rsidR="00592754" w:rsidRDefault="00592754" w:rsidP="00592754">
      <w:pPr>
        <w:rPr>
          <w:rFonts w:ascii="Arial" w:hAnsi="Arial" w:cs="Arial"/>
          <w:sz w:val="22"/>
          <w:szCs w:val="22"/>
        </w:rPr>
      </w:pPr>
    </w:p>
    <w:p w14:paraId="6845131A" w14:textId="77777777" w:rsidR="00592754" w:rsidRDefault="00592754" w:rsidP="00592754">
      <w:pPr>
        <w:rPr>
          <w:rFonts w:ascii="Arial" w:hAnsi="Arial" w:cs="Arial"/>
          <w:sz w:val="22"/>
          <w:szCs w:val="22"/>
        </w:rPr>
      </w:pPr>
    </w:p>
    <w:p w14:paraId="3CFAB5DF" w14:textId="77777777" w:rsidR="00592754" w:rsidRDefault="00592754" w:rsidP="00592754">
      <w:pPr>
        <w:rPr>
          <w:rFonts w:ascii="Arial" w:hAnsi="Arial" w:cs="Arial"/>
          <w:sz w:val="22"/>
          <w:szCs w:val="22"/>
        </w:rPr>
      </w:pPr>
    </w:p>
    <w:p w14:paraId="791FF54A" w14:textId="77777777" w:rsidR="00592754" w:rsidRDefault="00592754" w:rsidP="00592754">
      <w:pPr>
        <w:rPr>
          <w:rFonts w:ascii="Arial" w:hAnsi="Arial" w:cs="Arial"/>
          <w:sz w:val="22"/>
          <w:szCs w:val="22"/>
        </w:rPr>
      </w:pPr>
    </w:p>
    <w:p w14:paraId="5A120A72" w14:textId="77777777" w:rsidR="00592754" w:rsidRDefault="00592754" w:rsidP="00592754">
      <w:pPr>
        <w:rPr>
          <w:rFonts w:ascii="Arial" w:hAnsi="Arial" w:cs="Arial"/>
          <w:sz w:val="22"/>
          <w:szCs w:val="22"/>
        </w:rPr>
      </w:pPr>
    </w:p>
    <w:p w14:paraId="0127AD48" w14:textId="77777777" w:rsidR="00592754" w:rsidRDefault="00592754" w:rsidP="00592754">
      <w:pPr>
        <w:rPr>
          <w:rFonts w:ascii="Arial" w:hAnsi="Arial" w:cs="Arial"/>
          <w:sz w:val="22"/>
          <w:szCs w:val="22"/>
        </w:rPr>
      </w:pPr>
    </w:p>
    <w:p w14:paraId="6A2F4BEA" w14:textId="77777777" w:rsidR="00592754" w:rsidRDefault="00592754" w:rsidP="00592754">
      <w:pPr>
        <w:rPr>
          <w:rFonts w:ascii="Arial" w:hAnsi="Arial" w:cs="Arial"/>
          <w:sz w:val="22"/>
          <w:szCs w:val="22"/>
        </w:rPr>
      </w:pPr>
    </w:p>
    <w:p w14:paraId="33804905" w14:textId="77777777" w:rsidR="00592754" w:rsidRDefault="00592754" w:rsidP="00592754">
      <w:pPr>
        <w:rPr>
          <w:rFonts w:ascii="Arial" w:hAnsi="Arial" w:cs="Arial"/>
          <w:sz w:val="22"/>
          <w:szCs w:val="22"/>
        </w:rPr>
      </w:pPr>
    </w:p>
    <w:p w14:paraId="5B7E112B" w14:textId="77777777" w:rsidR="00592754" w:rsidRDefault="00592754" w:rsidP="00592754">
      <w:pPr>
        <w:rPr>
          <w:rFonts w:ascii="Arial" w:hAnsi="Arial" w:cs="Arial"/>
          <w:sz w:val="22"/>
          <w:szCs w:val="22"/>
        </w:rPr>
      </w:pPr>
    </w:p>
    <w:p w14:paraId="0E657BFC" w14:textId="77777777" w:rsidR="00592754" w:rsidRDefault="00592754" w:rsidP="00592754">
      <w:pPr>
        <w:rPr>
          <w:rFonts w:ascii="Arial" w:hAnsi="Arial" w:cs="Arial"/>
          <w:sz w:val="22"/>
          <w:szCs w:val="22"/>
        </w:rPr>
      </w:pPr>
    </w:p>
    <w:p w14:paraId="66523275" w14:textId="77777777" w:rsidR="00592754" w:rsidRDefault="00592754" w:rsidP="00592754">
      <w:pPr>
        <w:rPr>
          <w:rFonts w:ascii="Arial" w:hAnsi="Arial" w:cs="Arial"/>
          <w:sz w:val="22"/>
          <w:szCs w:val="22"/>
        </w:rPr>
      </w:pPr>
    </w:p>
    <w:p w14:paraId="7A66B061" w14:textId="77777777" w:rsidR="00592754" w:rsidRDefault="00592754" w:rsidP="00592754">
      <w:pPr>
        <w:rPr>
          <w:rFonts w:ascii="Arial" w:hAnsi="Arial" w:cs="Arial"/>
          <w:sz w:val="22"/>
          <w:szCs w:val="22"/>
        </w:rPr>
      </w:pPr>
    </w:p>
    <w:p w14:paraId="50897F6F" w14:textId="77777777" w:rsidR="00592754" w:rsidRDefault="00592754" w:rsidP="00592754">
      <w:pPr>
        <w:rPr>
          <w:rFonts w:ascii="Arial" w:hAnsi="Arial" w:cs="Arial"/>
          <w:sz w:val="22"/>
          <w:szCs w:val="22"/>
        </w:rPr>
      </w:pPr>
    </w:p>
    <w:p w14:paraId="45EAAB74" w14:textId="77777777" w:rsidR="00592754" w:rsidRDefault="00592754" w:rsidP="00592754">
      <w:pPr>
        <w:rPr>
          <w:rFonts w:ascii="Arial" w:hAnsi="Arial" w:cs="Arial"/>
          <w:sz w:val="22"/>
          <w:szCs w:val="22"/>
        </w:rPr>
      </w:pPr>
    </w:p>
    <w:p w14:paraId="56C04AB8" w14:textId="77777777" w:rsidR="00592754" w:rsidRDefault="00592754" w:rsidP="00592754">
      <w:pPr>
        <w:rPr>
          <w:rFonts w:ascii="Arial" w:hAnsi="Arial" w:cs="Arial"/>
          <w:sz w:val="22"/>
          <w:szCs w:val="22"/>
        </w:rPr>
      </w:pPr>
    </w:p>
    <w:p w14:paraId="29FF5CEC" w14:textId="77777777" w:rsidR="00592754" w:rsidRDefault="00592754" w:rsidP="00592754">
      <w:pPr>
        <w:rPr>
          <w:rFonts w:ascii="Arial" w:hAnsi="Arial" w:cs="Arial"/>
          <w:sz w:val="22"/>
          <w:szCs w:val="22"/>
        </w:rPr>
      </w:pPr>
    </w:p>
    <w:p w14:paraId="449C88AD" w14:textId="77777777" w:rsidR="00592754" w:rsidRDefault="00592754" w:rsidP="00592754">
      <w:pPr>
        <w:rPr>
          <w:rFonts w:ascii="Arial" w:hAnsi="Arial" w:cs="Arial"/>
          <w:sz w:val="22"/>
          <w:szCs w:val="22"/>
        </w:rPr>
      </w:pPr>
    </w:p>
    <w:p w14:paraId="44341E81" w14:textId="77777777" w:rsidR="00592754" w:rsidRDefault="00592754" w:rsidP="00592754">
      <w:pPr>
        <w:rPr>
          <w:rFonts w:ascii="Arial" w:hAnsi="Arial" w:cs="Arial"/>
          <w:sz w:val="22"/>
          <w:szCs w:val="22"/>
        </w:rPr>
      </w:pPr>
    </w:p>
    <w:p w14:paraId="1E83038C" w14:textId="77777777" w:rsidR="00592754" w:rsidRDefault="00592754" w:rsidP="00592754">
      <w:pPr>
        <w:rPr>
          <w:rFonts w:ascii="Arial" w:hAnsi="Arial" w:cs="Arial"/>
          <w:sz w:val="22"/>
          <w:szCs w:val="22"/>
        </w:rPr>
      </w:pPr>
    </w:p>
    <w:p w14:paraId="232BCCAE" w14:textId="77777777" w:rsidR="00592754" w:rsidRDefault="00592754" w:rsidP="00592754">
      <w:pPr>
        <w:rPr>
          <w:rFonts w:ascii="Arial" w:hAnsi="Arial" w:cs="Arial"/>
          <w:sz w:val="22"/>
          <w:szCs w:val="22"/>
        </w:rPr>
      </w:pPr>
    </w:p>
    <w:p w14:paraId="6257F93D" w14:textId="77777777" w:rsidR="00592754" w:rsidRDefault="00592754" w:rsidP="00592754">
      <w:pPr>
        <w:rPr>
          <w:rFonts w:ascii="Arial" w:hAnsi="Arial" w:cs="Arial"/>
          <w:sz w:val="22"/>
          <w:szCs w:val="22"/>
        </w:rPr>
      </w:pPr>
    </w:p>
    <w:p w14:paraId="640184AE" w14:textId="77777777" w:rsidR="00592754" w:rsidRPr="00592754" w:rsidRDefault="00592754" w:rsidP="00592754">
      <w:pPr>
        <w:rPr>
          <w:rFonts w:ascii="Arial" w:hAnsi="Arial" w:cs="Arial"/>
          <w:sz w:val="22"/>
          <w:szCs w:val="22"/>
        </w:rPr>
      </w:pPr>
    </w:p>
    <w:p w14:paraId="360A05B6" w14:textId="77777777" w:rsidR="00592754" w:rsidRDefault="00592754" w:rsidP="00592754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Explain why the water molecule is polar. Refer to electrons and covalent bonding in your answer.</w:t>
      </w:r>
    </w:p>
    <w:p w14:paraId="78CBBCC1" w14:textId="77777777" w:rsidR="00592754" w:rsidRDefault="00592754" w:rsidP="00592754">
      <w:pPr>
        <w:pStyle w:val="ListParagraph"/>
        <w:ind w:left="360"/>
        <w:rPr>
          <w:rFonts w:ascii="Arial" w:hAnsi="Arial" w:cs="Arial"/>
          <w:lang w:val="en-GB"/>
        </w:rPr>
      </w:pPr>
    </w:p>
    <w:p w14:paraId="3B1536BE" w14:textId="77777777" w:rsidR="00592754" w:rsidRDefault="00592754" w:rsidP="00592754">
      <w:pPr>
        <w:pStyle w:val="ListParagraph"/>
        <w:ind w:left="360"/>
        <w:rPr>
          <w:rFonts w:ascii="Arial" w:hAnsi="Arial" w:cs="Arial"/>
          <w:lang w:val="en-GB"/>
        </w:rPr>
      </w:pPr>
    </w:p>
    <w:p w14:paraId="37E1EFF7" w14:textId="77777777" w:rsidR="00592754" w:rsidRDefault="00592754" w:rsidP="00592754">
      <w:pPr>
        <w:pStyle w:val="ListParagraph"/>
        <w:ind w:left="360"/>
        <w:rPr>
          <w:rFonts w:ascii="Arial" w:hAnsi="Arial" w:cs="Arial"/>
          <w:lang w:val="en-GB"/>
        </w:rPr>
      </w:pPr>
    </w:p>
    <w:p w14:paraId="71BFA182" w14:textId="77777777" w:rsidR="00592754" w:rsidRDefault="00592754" w:rsidP="00592754">
      <w:pPr>
        <w:pStyle w:val="ListParagraph"/>
        <w:ind w:left="360"/>
        <w:rPr>
          <w:rFonts w:ascii="Arial" w:hAnsi="Arial" w:cs="Arial"/>
          <w:lang w:val="en-GB"/>
        </w:rPr>
      </w:pPr>
    </w:p>
    <w:p w14:paraId="5FA3DCB4" w14:textId="77777777" w:rsidR="00592754" w:rsidRDefault="00592754" w:rsidP="00592754">
      <w:pPr>
        <w:pStyle w:val="ListParagraph"/>
        <w:ind w:left="360"/>
        <w:rPr>
          <w:rFonts w:ascii="Arial" w:hAnsi="Arial" w:cs="Arial"/>
          <w:lang w:val="en-GB"/>
        </w:rPr>
      </w:pPr>
    </w:p>
    <w:p w14:paraId="317D6EBF" w14:textId="77777777" w:rsidR="00592754" w:rsidRPr="00592754" w:rsidRDefault="00592754" w:rsidP="00592754">
      <w:pPr>
        <w:rPr>
          <w:rFonts w:ascii="Arial" w:hAnsi="Arial" w:cs="Arial"/>
          <w:sz w:val="22"/>
          <w:szCs w:val="22"/>
          <w:lang w:val="en-GB"/>
        </w:rPr>
      </w:pPr>
    </w:p>
    <w:p w14:paraId="62C87612" w14:textId="77777777" w:rsidR="00592754" w:rsidRDefault="00592754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br w:type="page"/>
      </w:r>
    </w:p>
    <w:p w14:paraId="1626C082" w14:textId="294BFA27" w:rsidR="00592754" w:rsidRDefault="00592754" w:rsidP="00592754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592754">
        <w:rPr>
          <w:rFonts w:ascii="Arial" w:hAnsi="Arial" w:cs="Arial"/>
          <w:sz w:val="22"/>
          <w:szCs w:val="22"/>
          <w:u w:val="single"/>
          <w:lang w:val="en-GB"/>
        </w:rPr>
        <w:lastRenderedPageBreak/>
        <w:t>2.</w:t>
      </w:r>
      <w:proofErr w:type="gramStart"/>
      <w:r w:rsidRPr="00592754">
        <w:rPr>
          <w:rFonts w:ascii="Arial" w:hAnsi="Arial" w:cs="Arial"/>
          <w:sz w:val="22"/>
          <w:szCs w:val="22"/>
          <w:u w:val="single"/>
          <w:lang w:val="en-GB"/>
        </w:rPr>
        <w:t>2.U2</w:t>
      </w:r>
      <w:proofErr w:type="gramEnd"/>
      <w:r w:rsidRPr="00592754">
        <w:rPr>
          <w:rFonts w:ascii="Arial" w:hAnsi="Arial" w:cs="Arial"/>
          <w:sz w:val="22"/>
          <w:szCs w:val="22"/>
          <w:u w:val="single"/>
          <w:lang w:val="en-GB"/>
        </w:rPr>
        <w:tab/>
        <w:t xml:space="preserve">Hydrogen bonding and </w:t>
      </w:r>
      <w:proofErr w:type="spellStart"/>
      <w:r w:rsidRPr="00592754">
        <w:rPr>
          <w:rFonts w:ascii="Arial" w:hAnsi="Arial" w:cs="Arial"/>
          <w:sz w:val="22"/>
          <w:szCs w:val="22"/>
          <w:u w:val="single"/>
          <w:lang w:val="en-GB"/>
        </w:rPr>
        <w:t>dipolarity</w:t>
      </w:r>
      <w:proofErr w:type="spellEnd"/>
      <w:r w:rsidRPr="00592754">
        <w:rPr>
          <w:rFonts w:ascii="Arial" w:hAnsi="Arial" w:cs="Arial"/>
          <w:sz w:val="22"/>
          <w:szCs w:val="22"/>
          <w:u w:val="single"/>
          <w:lang w:val="en-GB"/>
        </w:rPr>
        <w:t xml:space="preserve"> explain the cohesive, adhesive, thermal and solvent properties of water.</w:t>
      </w:r>
    </w:p>
    <w:p w14:paraId="31BB6C2E" w14:textId="77777777" w:rsidR="00592754" w:rsidRDefault="00592754" w:rsidP="00592754">
      <w:pPr>
        <w:rPr>
          <w:rFonts w:ascii="Arial" w:hAnsi="Arial" w:cs="Arial"/>
          <w:sz w:val="22"/>
          <w:szCs w:val="22"/>
          <w:lang w:val="en-GB"/>
        </w:rPr>
      </w:pPr>
    </w:p>
    <w:p w14:paraId="3E07E5D1" w14:textId="296BB693" w:rsidR="00592754" w:rsidRPr="00592754" w:rsidRDefault="00592754" w:rsidP="00592754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592754">
        <w:rPr>
          <w:rFonts w:ascii="Arial" w:hAnsi="Arial" w:cs="Arial"/>
          <w:lang w:val="en-GB"/>
        </w:rPr>
        <w:t>Summarise the key points on each property of water</w:t>
      </w:r>
      <w:r w:rsidR="00023006">
        <w:rPr>
          <w:rFonts w:ascii="Arial" w:hAnsi="Arial" w:cs="Arial"/>
          <w:lang w:val="en-GB"/>
        </w:rPr>
        <w:t xml:space="preserve"> and how it relates to the structure of the water molecule. Also give examples of the</w:t>
      </w:r>
      <w:r w:rsidRPr="00592754">
        <w:rPr>
          <w:rFonts w:ascii="Arial" w:hAnsi="Arial" w:cs="Arial"/>
          <w:lang w:val="en-GB"/>
        </w:rPr>
        <w:t xml:space="preserve"> importance </w:t>
      </w:r>
      <w:r w:rsidR="00023006">
        <w:rPr>
          <w:rFonts w:ascii="Arial" w:hAnsi="Arial" w:cs="Arial"/>
          <w:lang w:val="en-GB"/>
        </w:rPr>
        <w:t xml:space="preserve">it has </w:t>
      </w:r>
      <w:r w:rsidRPr="00592754">
        <w:rPr>
          <w:rFonts w:ascii="Arial" w:hAnsi="Arial" w:cs="Arial"/>
          <w:lang w:val="en-GB"/>
        </w:rPr>
        <w:t>to organis</w:t>
      </w:r>
      <w:r w:rsidR="00023006">
        <w:rPr>
          <w:rFonts w:ascii="Arial" w:hAnsi="Arial" w:cs="Arial"/>
          <w:lang w:val="en-GB"/>
        </w:rPr>
        <w:t xml:space="preserve">ms. Each example should use one or more </w:t>
      </w:r>
      <w:r w:rsidRPr="00592754">
        <w:rPr>
          <w:rFonts w:ascii="Arial" w:hAnsi="Arial" w:cs="Arial"/>
          <w:lang w:val="en-GB"/>
        </w:rPr>
        <w:t xml:space="preserve">of the following phrases/terms: coolant, medium for metabolic </w:t>
      </w:r>
      <w:r w:rsidR="00023006">
        <w:rPr>
          <w:rFonts w:ascii="Arial" w:hAnsi="Arial" w:cs="Arial"/>
          <w:lang w:val="en-GB"/>
        </w:rPr>
        <w:t>reactions and transport medium.</w:t>
      </w:r>
    </w:p>
    <w:p w14:paraId="6458CEF1" w14:textId="77777777" w:rsidR="00592754" w:rsidRPr="00592754" w:rsidRDefault="00592754" w:rsidP="00592754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1"/>
        <w:gridCol w:w="2858"/>
        <w:gridCol w:w="2864"/>
        <w:gridCol w:w="3191"/>
      </w:tblGrid>
      <w:tr w:rsidR="00592754" w:rsidRPr="009814B7" w14:paraId="0DBB2CAC" w14:textId="77777777" w:rsidTr="00592754">
        <w:tc>
          <w:tcPr>
            <w:tcW w:w="1591" w:type="dxa"/>
            <w:tcBorders>
              <w:top w:val="nil"/>
              <w:left w:val="nil"/>
            </w:tcBorders>
          </w:tcPr>
          <w:p w14:paraId="3E9F705D" w14:textId="77777777" w:rsidR="00592754" w:rsidRPr="009814B7" w:rsidRDefault="00592754" w:rsidP="00592754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05A67775" w14:textId="77777777" w:rsidR="00592754" w:rsidRPr="009814B7" w:rsidRDefault="00592754" w:rsidP="00592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 the property</w:t>
            </w:r>
          </w:p>
        </w:tc>
        <w:tc>
          <w:tcPr>
            <w:tcW w:w="2864" w:type="dxa"/>
          </w:tcPr>
          <w:p w14:paraId="39050EB4" w14:textId="028DCAED" w:rsidR="00592754" w:rsidRDefault="00592754" w:rsidP="00592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how the property is due to either hydrogen bonding or </w:t>
            </w:r>
            <w:proofErr w:type="spellStart"/>
            <w:r>
              <w:rPr>
                <w:rFonts w:ascii="Arial" w:hAnsi="Arial" w:cs="Arial"/>
              </w:rPr>
              <w:t>dipolarity</w:t>
            </w:r>
            <w:proofErr w:type="spellEnd"/>
          </w:p>
        </w:tc>
        <w:tc>
          <w:tcPr>
            <w:tcW w:w="3191" w:type="dxa"/>
          </w:tcPr>
          <w:p w14:paraId="5E41648C" w14:textId="7AFF8E5A" w:rsidR="00592754" w:rsidRPr="009814B7" w:rsidRDefault="00592754" w:rsidP="00592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examples of how organisms exploit this property</w:t>
            </w:r>
          </w:p>
        </w:tc>
      </w:tr>
      <w:tr w:rsidR="00592754" w:rsidRPr="009814B7" w14:paraId="3AEB51EE" w14:textId="77777777" w:rsidTr="00592754">
        <w:trPr>
          <w:trHeight w:val="2502"/>
        </w:trPr>
        <w:tc>
          <w:tcPr>
            <w:tcW w:w="1591" w:type="dxa"/>
            <w:vAlign w:val="center"/>
          </w:tcPr>
          <w:p w14:paraId="4B7B511D" w14:textId="77777777" w:rsidR="00592754" w:rsidRPr="009814B7" w:rsidRDefault="00592754" w:rsidP="005927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Cohesive</w:t>
            </w:r>
          </w:p>
          <w:p w14:paraId="54E3ABE3" w14:textId="77777777" w:rsidR="00592754" w:rsidRPr="009814B7" w:rsidRDefault="00592754" w:rsidP="00592754">
            <w:pPr>
              <w:jc w:val="center"/>
              <w:rPr>
                <w:rFonts w:ascii="Arial" w:hAnsi="Arial" w:cs="Arial"/>
              </w:rPr>
            </w:pPr>
          </w:p>
          <w:p w14:paraId="3D4601F3" w14:textId="77777777" w:rsidR="00592754" w:rsidRDefault="00592754" w:rsidP="00592754">
            <w:pPr>
              <w:jc w:val="center"/>
              <w:rPr>
                <w:rFonts w:ascii="Arial" w:hAnsi="Arial" w:cs="Arial"/>
              </w:rPr>
            </w:pPr>
          </w:p>
          <w:p w14:paraId="41C5A2FD" w14:textId="77777777" w:rsidR="00592754" w:rsidRPr="009814B7" w:rsidRDefault="00592754" w:rsidP="00592754">
            <w:pPr>
              <w:jc w:val="center"/>
              <w:rPr>
                <w:rFonts w:ascii="Arial" w:hAnsi="Arial" w:cs="Arial"/>
              </w:rPr>
            </w:pPr>
          </w:p>
          <w:p w14:paraId="560AAA56" w14:textId="77777777" w:rsidR="00592754" w:rsidRPr="009814B7" w:rsidRDefault="00592754" w:rsidP="00592754">
            <w:pPr>
              <w:jc w:val="center"/>
              <w:rPr>
                <w:rFonts w:ascii="Arial" w:hAnsi="Arial" w:cs="Arial"/>
              </w:rPr>
            </w:pPr>
          </w:p>
          <w:p w14:paraId="72358AB1" w14:textId="77777777" w:rsidR="00592754" w:rsidRPr="009814B7" w:rsidRDefault="00592754" w:rsidP="00592754">
            <w:pPr>
              <w:jc w:val="center"/>
              <w:rPr>
                <w:rFonts w:ascii="Arial" w:hAnsi="Arial" w:cs="Arial"/>
              </w:rPr>
            </w:pPr>
          </w:p>
          <w:p w14:paraId="0B16A642" w14:textId="77777777" w:rsidR="00592754" w:rsidRPr="009814B7" w:rsidRDefault="00592754" w:rsidP="005927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7EF4F27C" w14:textId="77777777" w:rsidR="00592754" w:rsidRPr="009814B7" w:rsidRDefault="00592754" w:rsidP="00592754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</w:tcPr>
          <w:p w14:paraId="51F9E774" w14:textId="77777777" w:rsidR="00592754" w:rsidRPr="009814B7" w:rsidRDefault="00592754" w:rsidP="00592754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16078E50" w14:textId="1211DA8C" w:rsidR="00592754" w:rsidRPr="009814B7" w:rsidRDefault="00592754" w:rsidP="00592754">
            <w:pPr>
              <w:rPr>
                <w:rFonts w:ascii="Arial" w:hAnsi="Arial" w:cs="Arial"/>
              </w:rPr>
            </w:pPr>
          </w:p>
        </w:tc>
      </w:tr>
      <w:tr w:rsidR="00592754" w:rsidRPr="009814B7" w14:paraId="76DFE74C" w14:textId="77777777" w:rsidTr="00592754">
        <w:trPr>
          <w:trHeight w:val="2502"/>
        </w:trPr>
        <w:tc>
          <w:tcPr>
            <w:tcW w:w="1591" w:type="dxa"/>
            <w:vAlign w:val="center"/>
          </w:tcPr>
          <w:p w14:paraId="0DD21628" w14:textId="77777777" w:rsidR="00592754" w:rsidRDefault="00592754" w:rsidP="005927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Adhesive</w:t>
            </w:r>
          </w:p>
          <w:p w14:paraId="4FA8C476" w14:textId="77777777" w:rsidR="00592754" w:rsidRDefault="00592754" w:rsidP="00592754">
            <w:pPr>
              <w:jc w:val="center"/>
              <w:rPr>
                <w:rFonts w:ascii="Arial" w:hAnsi="Arial" w:cs="Arial"/>
              </w:rPr>
            </w:pPr>
          </w:p>
          <w:p w14:paraId="1885CB18" w14:textId="77777777" w:rsidR="00592754" w:rsidRDefault="00592754" w:rsidP="00592754">
            <w:pPr>
              <w:jc w:val="center"/>
              <w:rPr>
                <w:rFonts w:ascii="Arial" w:hAnsi="Arial" w:cs="Arial"/>
              </w:rPr>
            </w:pPr>
          </w:p>
          <w:p w14:paraId="5FCD2498" w14:textId="77777777" w:rsidR="00592754" w:rsidRDefault="00592754" w:rsidP="00592754">
            <w:pPr>
              <w:jc w:val="center"/>
              <w:rPr>
                <w:rFonts w:ascii="Arial" w:hAnsi="Arial" w:cs="Arial"/>
              </w:rPr>
            </w:pPr>
          </w:p>
          <w:p w14:paraId="5C01C2FE" w14:textId="77777777" w:rsidR="00592754" w:rsidRDefault="00592754" w:rsidP="00592754">
            <w:pPr>
              <w:jc w:val="center"/>
              <w:rPr>
                <w:rFonts w:ascii="Arial" w:hAnsi="Arial" w:cs="Arial"/>
              </w:rPr>
            </w:pPr>
          </w:p>
          <w:p w14:paraId="4AA27A11" w14:textId="77777777" w:rsidR="00592754" w:rsidRDefault="00592754" w:rsidP="00592754">
            <w:pPr>
              <w:jc w:val="center"/>
              <w:rPr>
                <w:rFonts w:ascii="Arial" w:hAnsi="Arial" w:cs="Arial"/>
              </w:rPr>
            </w:pPr>
          </w:p>
          <w:p w14:paraId="0F64DD26" w14:textId="06B94D2B" w:rsidR="00592754" w:rsidRDefault="00592754" w:rsidP="005927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2B84B7F3" w14:textId="77777777" w:rsidR="00592754" w:rsidRPr="009814B7" w:rsidRDefault="00592754" w:rsidP="00592754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</w:tcPr>
          <w:p w14:paraId="27F07A03" w14:textId="77777777" w:rsidR="00592754" w:rsidRPr="009814B7" w:rsidRDefault="00592754" w:rsidP="00592754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1D91A126" w14:textId="7B3128A0" w:rsidR="00592754" w:rsidRPr="009814B7" w:rsidRDefault="00592754" w:rsidP="00592754">
            <w:pPr>
              <w:rPr>
                <w:rFonts w:ascii="Arial" w:hAnsi="Arial" w:cs="Arial"/>
              </w:rPr>
            </w:pPr>
          </w:p>
        </w:tc>
      </w:tr>
      <w:tr w:rsidR="00592754" w:rsidRPr="009814B7" w14:paraId="721B554F" w14:textId="77777777" w:rsidTr="00592754">
        <w:trPr>
          <w:trHeight w:val="2502"/>
        </w:trPr>
        <w:tc>
          <w:tcPr>
            <w:tcW w:w="1591" w:type="dxa"/>
            <w:vAlign w:val="center"/>
          </w:tcPr>
          <w:p w14:paraId="42CC9E99" w14:textId="77777777" w:rsidR="00592754" w:rsidRPr="009814B7" w:rsidRDefault="00592754" w:rsidP="005927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Thermal</w:t>
            </w:r>
          </w:p>
          <w:p w14:paraId="3EED2C99" w14:textId="77777777" w:rsidR="00592754" w:rsidRDefault="00592754" w:rsidP="00592754">
            <w:pPr>
              <w:jc w:val="center"/>
              <w:rPr>
                <w:rFonts w:ascii="Arial" w:hAnsi="Arial" w:cs="Arial"/>
              </w:rPr>
            </w:pPr>
          </w:p>
          <w:p w14:paraId="2BD4BB55" w14:textId="77777777" w:rsidR="00592754" w:rsidRPr="009814B7" w:rsidRDefault="00592754" w:rsidP="00592754">
            <w:pPr>
              <w:jc w:val="center"/>
              <w:rPr>
                <w:rFonts w:ascii="Arial" w:hAnsi="Arial" w:cs="Arial"/>
              </w:rPr>
            </w:pPr>
          </w:p>
          <w:p w14:paraId="1B2365E0" w14:textId="77777777" w:rsidR="00592754" w:rsidRPr="009814B7" w:rsidRDefault="00592754" w:rsidP="00592754">
            <w:pPr>
              <w:jc w:val="center"/>
              <w:rPr>
                <w:rFonts w:ascii="Arial" w:hAnsi="Arial" w:cs="Arial"/>
              </w:rPr>
            </w:pPr>
          </w:p>
          <w:p w14:paraId="38080C7B" w14:textId="77777777" w:rsidR="00592754" w:rsidRPr="009814B7" w:rsidRDefault="00592754" w:rsidP="00592754">
            <w:pPr>
              <w:jc w:val="center"/>
              <w:rPr>
                <w:rFonts w:ascii="Arial" w:hAnsi="Arial" w:cs="Arial"/>
              </w:rPr>
            </w:pPr>
          </w:p>
          <w:p w14:paraId="27D396D0" w14:textId="77777777" w:rsidR="00592754" w:rsidRPr="009814B7" w:rsidRDefault="00592754" w:rsidP="00592754">
            <w:pPr>
              <w:jc w:val="center"/>
              <w:rPr>
                <w:rFonts w:ascii="Arial" w:hAnsi="Arial" w:cs="Arial"/>
              </w:rPr>
            </w:pPr>
          </w:p>
          <w:p w14:paraId="7B4D7204" w14:textId="77777777" w:rsidR="00592754" w:rsidRPr="009814B7" w:rsidRDefault="00592754" w:rsidP="005927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651BF617" w14:textId="77777777" w:rsidR="00592754" w:rsidRPr="009814B7" w:rsidRDefault="00592754" w:rsidP="00592754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</w:tcPr>
          <w:p w14:paraId="5206FAF6" w14:textId="77777777" w:rsidR="00592754" w:rsidRPr="009814B7" w:rsidRDefault="00592754" w:rsidP="00592754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7CBCCD42" w14:textId="4F85908B" w:rsidR="00592754" w:rsidRPr="009814B7" w:rsidRDefault="00592754" w:rsidP="00592754">
            <w:pPr>
              <w:rPr>
                <w:rFonts w:ascii="Arial" w:hAnsi="Arial" w:cs="Arial"/>
              </w:rPr>
            </w:pPr>
          </w:p>
        </w:tc>
      </w:tr>
      <w:tr w:rsidR="00592754" w:rsidRPr="009814B7" w14:paraId="7494BD5E" w14:textId="77777777" w:rsidTr="00592754">
        <w:trPr>
          <w:trHeight w:val="2502"/>
        </w:trPr>
        <w:tc>
          <w:tcPr>
            <w:tcW w:w="1591" w:type="dxa"/>
            <w:vAlign w:val="center"/>
          </w:tcPr>
          <w:p w14:paraId="70B2DA25" w14:textId="77777777" w:rsidR="00592754" w:rsidRPr="009814B7" w:rsidRDefault="00592754" w:rsidP="005927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Solvent</w:t>
            </w:r>
          </w:p>
          <w:p w14:paraId="1867B09C" w14:textId="77777777" w:rsidR="00592754" w:rsidRDefault="00592754" w:rsidP="00592754">
            <w:pPr>
              <w:jc w:val="center"/>
              <w:rPr>
                <w:rFonts w:ascii="Arial" w:hAnsi="Arial" w:cs="Arial"/>
              </w:rPr>
            </w:pPr>
          </w:p>
          <w:p w14:paraId="5CEF0B30" w14:textId="77777777" w:rsidR="00592754" w:rsidRPr="009814B7" w:rsidRDefault="00592754" w:rsidP="00592754">
            <w:pPr>
              <w:jc w:val="center"/>
              <w:rPr>
                <w:rFonts w:ascii="Arial" w:hAnsi="Arial" w:cs="Arial"/>
              </w:rPr>
            </w:pPr>
          </w:p>
          <w:p w14:paraId="598D2B52" w14:textId="77777777" w:rsidR="00592754" w:rsidRPr="009814B7" w:rsidRDefault="00592754" w:rsidP="00592754">
            <w:pPr>
              <w:jc w:val="center"/>
              <w:rPr>
                <w:rFonts w:ascii="Arial" w:hAnsi="Arial" w:cs="Arial"/>
              </w:rPr>
            </w:pPr>
          </w:p>
          <w:p w14:paraId="17C3BE6F" w14:textId="77777777" w:rsidR="00592754" w:rsidRPr="009814B7" w:rsidRDefault="00592754" w:rsidP="00592754">
            <w:pPr>
              <w:jc w:val="center"/>
              <w:rPr>
                <w:rFonts w:ascii="Arial" w:hAnsi="Arial" w:cs="Arial"/>
              </w:rPr>
            </w:pPr>
          </w:p>
          <w:p w14:paraId="4B6D7367" w14:textId="77777777" w:rsidR="00592754" w:rsidRPr="009814B7" w:rsidRDefault="00592754" w:rsidP="00592754">
            <w:pPr>
              <w:jc w:val="center"/>
              <w:rPr>
                <w:rFonts w:ascii="Arial" w:hAnsi="Arial" w:cs="Arial"/>
              </w:rPr>
            </w:pPr>
          </w:p>
          <w:p w14:paraId="40F11068" w14:textId="77777777" w:rsidR="00592754" w:rsidRPr="009814B7" w:rsidRDefault="00592754" w:rsidP="005927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7B0F4563" w14:textId="77777777" w:rsidR="00592754" w:rsidRPr="009814B7" w:rsidRDefault="00592754" w:rsidP="00592754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</w:tcPr>
          <w:p w14:paraId="74E11F51" w14:textId="77777777" w:rsidR="00592754" w:rsidRPr="009814B7" w:rsidRDefault="00592754" w:rsidP="00592754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13E5DE7A" w14:textId="70D6A0BB" w:rsidR="00592754" w:rsidRPr="009814B7" w:rsidRDefault="00592754" w:rsidP="00592754">
            <w:pPr>
              <w:rPr>
                <w:rFonts w:ascii="Arial" w:hAnsi="Arial" w:cs="Arial"/>
              </w:rPr>
            </w:pPr>
          </w:p>
        </w:tc>
      </w:tr>
    </w:tbl>
    <w:p w14:paraId="0931B131" w14:textId="77777777" w:rsidR="00592754" w:rsidRPr="00E95540" w:rsidRDefault="00592754" w:rsidP="00592754">
      <w:pPr>
        <w:rPr>
          <w:rFonts w:ascii="Arial" w:hAnsi="Arial"/>
        </w:rPr>
      </w:pPr>
    </w:p>
    <w:p w14:paraId="7CA2CF94" w14:textId="77777777" w:rsidR="00592754" w:rsidRDefault="0059275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14:paraId="67B40A46" w14:textId="32FF0656" w:rsidR="00592754" w:rsidRPr="00592754" w:rsidRDefault="00592754" w:rsidP="00592754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592754">
        <w:rPr>
          <w:rFonts w:ascii="Arial" w:hAnsi="Arial" w:cs="Arial"/>
          <w:sz w:val="22"/>
          <w:szCs w:val="22"/>
          <w:u w:val="single"/>
          <w:lang w:val="en-GB"/>
        </w:rPr>
        <w:lastRenderedPageBreak/>
        <w:t>2.</w:t>
      </w:r>
      <w:proofErr w:type="gramStart"/>
      <w:r w:rsidRPr="00592754">
        <w:rPr>
          <w:rFonts w:ascii="Arial" w:hAnsi="Arial" w:cs="Arial"/>
          <w:sz w:val="22"/>
          <w:szCs w:val="22"/>
          <w:u w:val="single"/>
          <w:lang w:val="en-GB"/>
        </w:rPr>
        <w:t>2.U</w:t>
      </w:r>
      <w:proofErr w:type="gramEnd"/>
      <w:r w:rsidRPr="00592754">
        <w:rPr>
          <w:rFonts w:ascii="Arial" w:hAnsi="Arial" w:cs="Arial"/>
          <w:sz w:val="22"/>
          <w:szCs w:val="22"/>
          <w:u w:val="single"/>
          <w:lang w:val="en-GB"/>
        </w:rPr>
        <w:t>3</w:t>
      </w:r>
      <w:r w:rsidRPr="00592754">
        <w:rPr>
          <w:rFonts w:ascii="Arial" w:hAnsi="Arial" w:cs="Arial"/>
          <w:sz w:val="22"/>
          <w:szCs w:val="22"/>
          <w:u w:val="single"/>
          <w:lang w:val="en-GB"/>
        </w:rPr>
        <w:tab/>
        <w:t>Substances can</w:t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 be hydrophilic or hydrophobic.</w:t>
      </w:r>
    </w:p>
    <w:p w14:paraId="2447F20E" w14:textId="77777777" w:rsidR="00023006" w:rsidRPr="00023006" w:rsidRDefault="00023006" w:rsidP="00592754">
      <w:pPr>
        <w:rPr>
          <w:rFonts w:ascii="Arial" w:hAnsi="Arial" w:cs="Arial"/>
          <w:sz w:val="22"/>
          <w:szCs w:val="22"/>
          <w:lang w:val="en-GB"/>
        </w:rPr>
      </w:pPr>
    </w:p>
    <w:p w14:paraId="7EFC713D" w14:textId="1E7B8A65" w:rsidR="00023006" w:rsidRDefault="00023006" w:rsidP="00023006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Define the terms:</w:t>
      </w:r>
    </w:p>
    <w:p w14:paraId="04791445" w14:textId="54A1DBD4" w:rsidR="00023006" w:rsidRDefault="00023006" w:rsidP="00023006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Hydrophilic</w:t>
      </w:r>
    </w:p>
    <w:p w14:paraId="4B6BB22D" w14:textId="77777777" w:rsidR="00023006" w:rsidRDefault="00023006" w:rsidP="00023006">
      <w:pPr>
        <w:pStyle w:val="ListParagraph"/>
        <w:ind w:left="851"/>
        <w:rPr>
          <w:rFonts w:ascii="Arial" w:hAnsi="Arial" w:cs="Arial"/>
          <w:lang w:val="en-GB"/>
        </w:rPr>
      </w:pPr>
    </w:p>
    <w:p w14:paraId="7D9F4ABA" w14:textId="77777777" w:rsidR="00023006" w:rsidRDefault="00023006" w:rsidP="00023006">
      <w:pPr>
        <w:pStyle w:val="ListParagraph"/>
        <w:ind w:left="851"/>
        <w:rPr>
          <w:rFonts w:ascii="Arial" w:hAnsi="Arial" w:cs="Arial"/>
          <w:lang w:val="en-GB"/>
        </w:rPr>
      </w:pPr>
    </w:p>
    <w:p w14:paraId="6302AE5D" w14:textId="77777777" w:rsidR="00023006" w:rsidRDefault="00023006" w:rsidP="00023006">
      <w:pPr>
        <w:pStyle w:val="ListParagraph"/>
        <w:ind w:left="851"/>
        <w:rPr>
          <w:rFonts w:ascii="Arial" w:hAnsi="Arial" w:cs="Arial"/>
          <w:lang w:val="en-GB"/>
        </w:rPr>
      </w:pPr>
    </w:p>
    <w:p w14:paraId="340B4ACC" w14:textId="52A6287A" w:rsidR="00023006" w:rsidRDefault="00023006" w:rsidP="00023006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Hydrophobic</w:t>
      </w:r>
    </w:p>
    <w:p w14:paraId="7E719A50" w14:textId="77777777" w:rsidR="00023006" w:rsidRDefault="00023006" w:rsidP="00023006">
      <w:pPr>
        <w:pStyle w:val="ListParagraph"/>
        <w:ind w:left="851"/>
        <w:rPr>
          <w:rFonts w:ascii="Arial" w:hAnsi="Arial" w:cs="Arial"/>
          <w:lang w:val="en-GB"/>
        </w:rPr>
      </w:pPr>
    </w:p>
    <w:p w14:paraId="6739D8C9" w14:textId="77777777" w:rsidR="00023006" w:rsidRDefault="00023006" w:rsidP="00023006">
      <w:pPr>
        <w:pStyle w:val="ListParagraph"/>
        <w:ind w:left="851"/>
        <w:rPr>
          <w:rFonts w:ascii="Arial" w:hAnsi="Arial" w:cs="Arial"/>
          <w:lang w:val="en-GB"/>
        </w:rPr>
      </w:pPr>
    </w:p>
    <w:p w14:paraId="313E7C40" w14:textId="77777777" w:rsidR="00023006" w:rsidRDefault="00023006" w:rsidP="00023006">
      <w:pPr>
        <w:pStyle w:val="ListParagraph"/>
        <w:ind w:left="851"/>
        <w:rPr>
          <w:rFonts w:ascii="Arial" w:hAnsi="Arial" w:cs="Arial"/>
          <w:lang w:val="en-GB"/>
        </w:rPr>
      </w:pPr>
    </w:p>
    <w:p w14:paraId="78E81C18" w14:textId="079936DE" w:rsidR="00023006" w:rsidRDefault="00023006" w:rsidP="00023006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Complete the table to give examples of hydrophilic and hydrophobic molecule</w:t>
      </w:r>
      <w:r w:rsidR="001F7FE3">
        <w:rPr>
          <w:rFonts w:ascii="Arial" w:hAnsi="Arial" w:cs="Arial"/>
          <w:lang w:val="en-GB"/>
        </w:rPr>
        <w:t>s.</w:t>
      </w:r>
    </w:p>
    <w:p w14:paraId="651B116C" w14:textId="77777777" w:rsidR="00023006" w:rsidRDefault="00023006" w:rsidP="00023006">
      <w:pPr>
        <w:pStyle w:val="ListParagraph"/>
        <w:ind w:left="36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44"/>
        <w:gridCol w:w="2986"/>
        <w:gridCol w:w="5650"/>
      </w:tblGrid>
      <w:tr w:rsidR="00023006" w14:paraId="617D4227" w14:textId="77777777" w:rsidTr="00E63376">
        <w:tc>
          <w:tcPr>
            <w:tcW w:w="1744" w:type="dxa"/>
            <w:tcBorders>
              <w:top w:val="nil"/>
              <w:left w:val="nil"/>
            </w:tcBorders>
            <w:vAlign w:val="center"/>
          </w:tcPr>
          <w:p w14:paraId="6431FFC3" w14:textId="77777777" w:rsidR="00023006" w:rsidRDefault="00023006" w:rsidP="00023006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986" w:type="dxa"/>
            <w:vAlign w:val="center"/>
          </w:tcPr>
          <w:p w14:paraId="6D2DD00D" w14:textId="3EFD9463" w:rsidR="00023006" w:rsidRDefault="00023006" w:rsidP="001F7FE3">
            <w:pPr>
              <w:pStyle w:val="ListParagraph"/>
              <w:ind w:left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Polar, non-polar, charged?</w:t>
            </w:r>
          </w:p>
        </w:tc>
        <w:tc>
          <w:tcPr>
            <w:tcW w:w="5650" w:type="dxa"/>
            <w:vAlign w:val="center"/>
          </w:tcPr>
          <w:p w14:paraId="1193785D" w14:textId="21326BF0" w:rsidR="00023006" w:rsidRDefault="00023006" w:rsidP="001F7FE3">
            <w:pPr>
              <w:pStyle w:val="ListParagraph"/>
              <w:ind w:left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Examples</w:t>
            </w:r>
          </w:p>
        </w:tc>
      </w:tr>
      <w:tr w:rsidR="00023006" w14:paraId="4E170B58" w14:textId="77777777" w:rsidTr="00E63376">
        <w:trPr>
          <w:trHeight w:val="906"/>
        </w:trPr>
        <w:tc>
          <w:tcPr>
            <w:tcW w:w="1744" w:type="dxa"/>
            <w:vAlign w:val="center"/>
          </w:tcPr>
          <w:p w14:paraId="1D5FBF1E" w14:textId="2878D0AE" w:rsidR="001F7FE3" w:rsidRPr="00023006" w:rsidRDefault="00023006" w:rsidP="00023006">
            <w:pPr>
              <w:rPr>
                <w:rFonts w:ascii="Arial" w:hAnsi="Arial" w:cs="Arial"/>
                <w:lang w:val="en-GB"/>
              </w:rPr>
            </w:pPr>
            <w:r w:rsidRPr="00023006">
              <w:rPr>
                <w:rFonts w:ascii="Arial" w:hAnsi="Arial" w:cs="Arial"/>
                <w:lang w:val="en-GB"/>
              </w:rPr>
              <w:t>Hydrophilic</w:t>
            </w:r>
          </w:p>
        </w:tc>
        <w:tc>
          <w:tcPr>
            <w:tcW w:w="2986" w:type="dxa"/>
          </w:tcPr>
          <w:p w14:paraId="7D33996B" w14:textId="77777777" w:rsidR="00023006" w:rsidRDefault="00023006" w:rsidP="00023006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5650" w:type="dxa"/>
          </w:tcPr>
          <w:p w14:paraId="3F918E90" w14:textId="77777777" w:rsidR="00023006" w:rsidRDefault="00023006" w:rsidP="00023006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023006" w14:paraId="51232A05" w14:textId="77777777" w:rsidTr="00E63376">
        <w:trPr>
          <w:trHeight w:val="906"/>
        </w:trPr>
        <w:tc>
          <w:tcPr>
            <w:tcW w:w="1744" w:type="dxa"/>
            <w:vAlign w:val="center"/>
          </w:tcPr>
          <w:p w14:paraId="5B4B0222" w14:textId="3DEA77E1" w:rsidR="001F7FE3" w:rsidRPr="00023006" w:rsidRDefault="00023006" w:rsidP="0002300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Hydrophobic</w:t>
            </w:r>
          </w:p>
        </w:tc>
        <w:tc>
          <w:tcPr>
            <w:tcW w:w="2986" w:type="dxa"/>
          </w:tcPr>
          <w:p w14:paraId="679DAC6A" w14:textId="77777777" w:rsidR="00023006" w:rsidRDefault="00023006" w:rsidP="00023006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5650" w:type="dxa"/>
          </w:tcPr>
          <w:p w14:paraId="26EC4516" w14:textId="77777777" w:rsidR="00023006" w:rsidRDefault="00023006" w:rsidP="00023006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32074FE" w14:textId="77777777" w:rsidR="00023006" w:rsidRPr="00592754" w:rsidRDefault="00023006" w:rsidP="00023006">
      <w:pPr>
        <w:pStyle w:val="ListParagraph"/>
        <w:ind w:left="360"/>
        <w:rPr>
          <w:rFonts w:ascii="Arial" w:hAnsi="Arial" w:cs="Arial"/>
          <w:lang w:val="en-GB"/>
        </w:rPr>
      </w:pPr>
    </w:p>
    <w:p w14:paraId="4EA5EDCC" w14:textId="77777777" w:rsidR="00023006" w:rsidRPr="00023006" w:rsidRDefault="00023006" w:rsidP="00592754">
      <w:pPr>
        <w:rPr>
          <w:rFonts w:ascii="Arial" w:hAnsi="Arial" w:cs="Arial"/>
          <w:sz w:val="22"/>
          <w:szCs w:val="22"/>
          <w:lang w:val="en-GB"/>
        </w:rPr>
      </w:pPr>
    </w:p>
    <w:p w14:paraId="448BAF4A" w14:textId="77777777" w:rsidR="008107ED" w:rsidRPr="00592754" w:rsidRDefault="008107ED" w:rsidP="008107ED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592754">
        <w:rPr>
          <w:rFonts w:ascii="Arial" w:hAnsi="Arial" w:cs="Arial"/>
          <w:sz w:val="22"/>
          <w:szCs w:val="22"/>
          <w:u w:val="single"/>
          <w:lang w:val="en-GB"/>
        </w:rPr>
        <w:t>2.2.A3</w:t>
      </w:r>
      <w:r w:rsidRPr="00592754">
        <w:rPr>
          <w:rFonts w:ascii="Arial" w:hAnsi="Arial" w:cs="Arial"/>
          <w:sz w:val="22"/>
          <w:szCs w:val="22"/>
          <w:u w:val="single"/>
          <w:lang w:val="en-GB"/>
        </w:rPr>
        <w:tab/>
        <w:t>Modes of transport of glucose, amino acids, cholesterol, fats, oxygen and sodium chloride in blood in relatio</w:t>
      </w:r>
      <w:r>
        <w:rPr>
          <w:rFonts w:ascii="Arial" w:hAnsi="Arial" w:cs="Arial"/>
          <w:sz w:val="22"/>
          <w:szCs w:val="22"/>
          <w:u w:val="single"/>
          <w:lang w:val="en-GB"/>
        </w:rPr>
        <w:t>n to their solubility in water.</w:t>
      </w:r>
    </w:p>
    <w:p w14:paraId="3DD07077" w14:textId="77777777" w:rsidR="008107ED" w:rsidRPr="008107ED" w:rsidRDefault="008107ED" w:rsidP="008107ED">
      <w:pPr>
        <w:rPr>
          <w:rFonts w:ascii="Arial" w:hAnsi="Arial" w:cs="Arial"/>
          <w:sz w:val="22"/>
          <w:szCs w:val="22"/>
          <w:lang w:val="en-GB"/>
        </w:rPr>
      </w:pPr>
    </w:p>
    <w:p w14:paraId="1741BE71" w14:textId="77777777" w:rsidR="000600B7" w:rsidRDefault="000600B7" w:rsidP="000600B7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Complete the table to describe the transport of key substances in the blood.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80"/>
        <w:gridCol w:w="4470"/>
        <w:gridCol w:w="4470"/>
      </w:tblGrid>
      <w:tr w:rsidR="000600B7" w:rsidRPr="000600B7" w14:paraId="0F877EEF" w14:textId="77777777" w:rsidTr="000600B7">
        <w:tc>
          <w:tcPr>
            <w:tcW w:w="1275" w:type="dxa"/>
            <w:tcBorders>
              <w:top w:val="nil"/>
              <w:left w:val="nil"/>
            </w:tcBorders>
            <w:vAlign w:val="center"/>
          </w:tcPr>
          <w:p w14:paraId="6320FFF7" w14:textId="77777777" w:rsidR="000600B7" w:rsidRPr="000600B7" w:rsidRDefault="000600B7" w:rsidP="000600B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72" w:type="dxa"/>
            <w:vAlign w:val="center"/>
          </w:tcPr>
          <w:p w14:paraId="0408A07E" w14:textId="32AA8D7C" w:rsidR="000600B7" w:rsidRPr="000600B7" w:rsidRDefault="000600B7" w:rsidP="000600B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600B7">
              <w:rPr>
                <w:rFonts w:ascii="Arial" w:hAnsi="Arial" w:cs="Arial"/>
                <w:sz w:val="22"/>
                <w:szCs w:val="22"/>
                <w:lang w:val="en-GB"/>
              </w:rPr>
              <w:t>Describe the solubility in water</w:t>
            </w:r>
          </w:p>
        </w:tc>
        <w:tc>
          <w:tcPr>
            <w:tcW w:w="4473" w:type="dxa"/>
            <w:vAlign w:val="center"/>
          </w:tcPr>
          <w:p w14:paraId="5A01BB9E" w14:textId="0888A9D1" w:rsidR="000600B7" w:rsidRPr="000600B7" w:rsidRDefault="000600B7" w:rsidP="000600B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600B7">
              <w:rPr>
                <w:rFonts w:ascii="Arial" w:hAnsi="Arial" w:cs="Arial"/>
                <w:sz w:val="22"/>
                <w:szCs w:val="22"/>
                <w:lang w:val="en-GB"/>
              </w:rPr>
              <w:t>Relate how it is carried in the blood to the solubility</w:t>
            </w:r>
          </w:p>
        </w:tc>
      </w:tr>
      <w:tr w:rsidR="000600B7" w:rsidRPr="000600B7" w14:paraId="6D7FF84D" w14:textId="77777777" w:rsidTr="00E63376">
        <w:trPr>
          <w:trHeight w:val="821"/>
        </w:trPr>
        <w:tc>
          <w:tcPr>
            <w:tcW w:w="1275" w:type="dxa"/>
            <w:vAlign w:val="center"/>
          </w:tcPr>
          <w:p w14:paraId="5C1D44D4" w14:textId="18760F18" w:rsidR="000600B7" w:rsidRPr="000600B7" w:rsidRDefault="000600B7" w:rsidP="000600B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600B7">
              <w:rPr>
                <w:rFonts w:ascii="Arial" w:hAnsi="Arial" w:cs="Arial"/>
                <w:sz w:val="22"/>
                <w:szCs w:val="22"/>
                <w:lang w:val="en-GB"/>
              </w:rPr>
              <w:t>glucose</w:t>
            </w:r>
          </w:p>
        </w:tc>
        <w:tc>
          <w:tcPr>
            <w:tcW w:w="4472" w:type="dxa"/>
          </w:tcPr>
          <w:p w14:paraId="69E66715" w14:textId="77777777" w:rsidR="000600B7" w:rsidRPr="000600B7" w:rsidRDefault="000600B7" w:rsidP="000600B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73" w:type="dxa"/>
          </w:tcPr>
          <w:p w14:paraId="470D8A50" w14:textId="77777777" w:rsidR="000600B7" w:rsidRPr="000600B7" w:rsidRDefault="000600B7" w:rsidP="000600B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00B7" w:rsidRPr="000600B7" w14:paraId="62D98D1D" w14:textId="77777777" w:rsidTr="00E63376">
        <w:trPr>
          <w:trHeight w:val="821"/>
        </w:trPr>
        <w:tc>
          <w:tcPr>
            <w:tcW w:w="1275" w:type="dxa"/>
            <w:vAlign w:val="center"/>
          </w:tcPr>
          <w:p w14:paraId="6165889F" w14:textId="56470BBD" w:rsidR="000600B7" w:rsidRPr="000600B7" w:rsidRDefault="000600B7" w:rsidP="000600B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600B7">
              <w:rPr>
                <w:rFonts w:ascii="Arial" w:hAnsi="Arial" w:cs="Arial"/>
                <w:sz w:val="22"/>
                <w:szCs w:val="22"/>
                <w:lang w:val="en-GB"/>
              </w:rPr>
              <w:t>amino acids</w:t>
            </w:r>
          </w:p>
        </w:tc>
        <w:tc>
          <w:tcPr>
            <w:tcW w:w="4472" w:type="dxa"/>
          </w:tcPr>
          <w:p w14:paraId="0F373646" w14:textId="77777777" w:rsidR="000600B7" w:rsidRPr="000600B7" w:rsidRDefault="000600B7" w:rsidP="000600B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73" w:type="dxa"/>
          </w:tcPr>
          <w:p w14:paraId="5429CE3B" w14:textId="77777777" w:rsidR="000600B7" w:rsidRPr="000600B7" w:rsidRDefault="000600B7" w:rsidP="000600B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00B7" w:rsidRPr="000600B7" w14:paraId="7A1A87C6" w14:textId="77777777" w:rsidTr="00E63376">
        <w:trPr>
          <w:trHeight w:val="821"/>
        </w:trPr>
        <w:tc>
          <w:tcPr>
            <w:tcW w:w="1275" w:type="dxa"/>
            <w:vAlign w:val="center"/>
          </w:tcPr>
          <w:p w14:paraId="4F079003" w14:textId="20FE7A57" w:rsidR="000600B7" w:rsidRPr="000600B7" w:rsidRDefault="000600B7" w:rsidP="000600B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600B7">
              <w:rPr>
                <w:rFonts w:ascii="Arial" w:hAnsi="Arial" w:cs="Arial"/>
                <w:sz w:val="22"/>
                <w:szCs w:val="22"/>
                <w:lang w:val="en-GB"/>
              </w:rPr>
              <w:t>cholesterol</w:t>
            </w:r>
          </w:p>
        </w:tc>
        <w:tc>
          <w:tcPr>
            <w:tcW w:w="4472" w:type="dxa"/>
          </w:tcPr>
          <w:p w14:paraId="702CB44E" w14:textId="77777777" w:rsidR="000600B7" w:rsidRPr="000600B7" w:rsidRDefault="000600B7" w:rsidP="000600B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73" w:type="dxa"/>
          </w:tcPr>
          <w:p w14:paraId="7E0DFFC8" w14:textId="77777777" w:rsidR="000600B7" w:rsidRPr="000600B7" w:rsidRDefault="000600B7" w:rsidP="000600B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00B7" w:rsidRPr="000600B7" w14:paraId="0F7454AA" w14:textId="77777777" w:rsidTr="00E63376">
        <w:trPr>
          <w:trHeight w:val="821"/>
        </w:trPr>
        <w:tc>
          <w:tcPr>
            <w:tcW w:w="1275" w:type="dxa"/>
            <w:vAlign w:val="center"/>
          </w:tcPr>
          <w:p w14:paraId="66D7BB53" w14:textId="77E47EED" w:rsidR="000600B7" w:rsidRPr="000600B7" w:rsidRDefault="000600B7" w:rsidP="000600B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600B7">
              <w:rPr>
                <w:rFonts w:ascii="Arial" w:hAnsi="Arial" w:cs="Arial"/>
                <w:sz w:val="22"/>
                <w:szCs w:val="22"/>
                <w:lang w:val="en-GB"/>
              </w:rPr>
              <w:t>fats</w:t>
            </w:r>
          </w:p>
        </w:tc>
        <w:tc>
          <w:tcPr>
            <w:tcW w:w="4472" w:type="dxa"/>
          </w:tcPr>
          <w:p w14:paraId="7D3A5DDA" w14:textId="77777777" w:rsidR="000600B7" w:rsidRPr="000600B7" w:rsidRDefault="000600B7" w:rsidP="000600B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73" w:type="dxa"/>
          </w:tcPr>
          <w:p w14:paraId="432F7A51" w14:textId="77777777" w:rsidR="000600B7" w:rsidRPr="000600B7" w:rsidRDefault="000600B7" w:rsidP="000600B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00B7" w:rsidRPr="000600B7" w14:paraId="51ECD3A7" w14:textId="77777777" w:rsidTr="00E63376">
        <w:trPr>
          <w:trHeight w:val="821"/>
        </w:trPr>
        <w:tc>
          <w:tcPr>
            <w:tcW w:w="1275" w:type="dxa"/>
            <w:vAlign w:val="center"/>
          </w:tcPr>
          <w:p w14:paraId="7CE0AC0F" w14:textId="6705D718" w:rsidR="000600B7" w:rsidRPr="000600B7" w:rsidRDefault="000600B7" w:rsidP="000600B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600B7">
              <w:rPr>
                <w:rFonts w:ascii="Arial" w:hAnsi="Arial" w:cs="Arial"/>
                <w:sz w:val="22"/>
                <w:szCs w:val="22"/>
                <w:lang w:val="en-GB"/>
              </w:rPr>
              <w:t>oxygen</w:t>
            </w:r>
          </w:p>
        </w:tc>
        <w:tc>
          <w:tcPr>
            <w:tcW w:w="4472" w:type="dxa"/>
          </w:tcPr>
          <w:p w14:paraId="5235C564" w14:textId="77777777" w:rsidR="000600B7" w:rsidRPr="000600B7" w:rsidRDefault="000600B7" w:rsidP="000600B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73" w:type="dxa"/>
          </w:tcPr>
          <w:p w14:paraId="73E27699" w14:textId="77777777" w:rsidR="000600B7" w:rsidRPr="000600B7" w:rsidRDefault="000600B7" w:rsidP="000600B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600B7" w:rsidRPr="000600B7" w14:paraId="363CE28A" w14:textId="77777777" w:rsidTr="00E63376">
        <w:trPr>
          <w:trHeight w:val="821"/>
        </w:trPr>
        <w:tc>
          <w:tcPr>
            <w:tcW w:w="1275" w:type="dxa"/>
            <w:vAlign w:val="center"/>
          </w:tcPr>
          <w:p w14:paraId="0580821E" w14:textId="7AA975F1" w:rsidR="000600B7" w:rsidRPr="000600B7" w:rsidRDefault="000600B7" w:rsidP="000600B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600B7">
              <w:rPr>
                <w:rFonts w:ascii="Arial" w:hAnsi="Arial" w:cs="Arial"/>
                <w:sz w:val="22"/>
                <w:szCs w:val="22"/>
                <w:lang w:val="en-GB"/>
              </w:rPr>
              <w:t>sodium chloride</w:t>
            </w:r>
          </w:p>
        </w:tc>
        <w:tc>
          <w:tcPr>
            <w:tcW w:w="4472" w:type="dxa"/>
          </w:tcPr>
          <w:p w14:paraId="2E0C6136" w14:textId="77777777" w:rsidR="000600B7" w:rsidRPr="000600B7" w:rsidRDefault="000600B7" w:rsidP="000600B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73" w:type="dxa"/>
          </w:tcPr>
          <w:p w14:paraId="2BFA23D1" w14:textId="77777777" w:rsidR="000600B7" w:rsidRPr="000600B7" w:rsidRDefault="000600B7" w:rsidP="000600B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A5EF6F1" w14:textId="63FBF6C8" w:rsidR="008107ED" w:rsidRPr="005137A8" w:rsidRDefault="00E63376" w:rsidP="008107E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  <w:r w:rsidR="008107ED" w:rsidRPr="00592754">
        <w:rPr>
          <w:rFonts w:ascii="Arial" w:hAnsi="Arial" w:cs="Arial"/>
          <w:sz w:val="22"/>
          <w:szCs w:val="22"/>
          <w:u w:val="single"/>
          <w:lang w:val="en-GB"/>
        </w:rPr>
        <w:lastRenderedPageBreak/>
        <w:t>2.</w:t>
      </w:r>
      <w:proofErr w:type="gramStart"/>
      <w:r w:rsidR="008107ED" w:rsidRPr="00592754">
        <w:rPr>
          <w:rFonts w:ascii="Arial" w:hAnsi="Arial" w:cs="Arial"/>
          <w:sz w:val="22"/>
          <w:szCs w:val="22"/>
          <w:u w:val="single"/>
          <w:lang w:val="en-GB"/>
        </w:rPr>
        <w:t>2.A</w:t>
      </w:r>
      <w:proofErr w:type="gramEnd"/>
      <w:r w:rsidR="008107ED" w:rsidRPr="00592754">
        <w:rPr>
          <w:rFonts w:ascii="Arial" w:hAnsi="Arial" w:cs="Arial"/>
          <w:sz w:val="22"/>
          <w:szCs w:val="22"/>
          <w:u w:val="single"/>
          <w:lang w:val="en-GB"/>
        </w:rPr>
        <w:t>2</w:t>
      </w:r>
      <w:r w:rsidR="008107ED" w:rsidRPr="00592754">
        <w:rPr>
          <w:rFonts w:ascii="Arial" w:hAnsi="Arial" w:cs="Arial"/>
          <w:sz w:val="22"/>
          <w:szCs w:val="22"/>
          <w:u w:val="single"/>
          <w:lang w:val="en-GB"/>
        </w:rPr>
        <w:tab/>
        <w:t xml:space="preserve">Use </w:t>
      </w:r>
      <w:r w:rsidR="008107ED">
        <w:rPr>
          <w:rFonts w:ascii="Arial" w:hAnsi="Arial" w:cs="Arial"/>
          <w:sz w:val="22"/>
          <w:szCs w:val="22"/>
          <w:u w:val="single"/>
          <w:lang w:val="en-GB"/>
        </w:rPr>
        <w:t>of water as a coolant in sweat.</w:t>
      </w:r>
    </w:p>
    <w:p w14:paraId="083468CD" w14:textId="77777777" w:rsidR="008107ED" w:rsidRPr="008107ED" w:rsidRDefault="008107ED" w:rsidP="008107ED">
      <w:pPr>
        <w:rPr>
          <w:rFonts w:ascii="Arial" w:hAnsi="Arial" w:cs="Arial"/>
          <w:sz w:val="22"/>
          <w:szCs w:val="22"/>
          <w:lang w:val="en-GB"/>
        </w:rPr>
      </w:pPr>
    </w:p>
    <w:p w14:paraId="5DA52D81" w14:textId="7CC41D79" w:rsidR="008107ED" w:rsidRDefault="005137A8" w:rsidP="008107ED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Outline the consequences </w:t>
      </w:r>
      <w:r w:rsidR="008107ED">
        <w:rPr>
          <w:rFonts w:ascii="Arial" w:hAnsi="Arial" w:cs="Arial"/>
          <w:lang w:val="en-GB"/>
        </w:rPr>
        <w:t>to cells, of not cooling the human body.</w:t>
      </w:r>
    </w:p>
    <w:p w14:paraId="24CF8E13" w14:textId="77777777" w:rsidR="008107ED" w:rsidRDefault="008107ED" w:rsidP="008107ED">
      <w:pPr>
        <w:pStyle w:val="ListParagraph"/>
        <w:ind w:left="360"/>
        <w:rPr>
          <w:rFonts w:ascii="Arial" w:hAnsi="Arial" w:cs="Arial"/>
          <w:lang w:val="en-GB"/>
        </w:rPr>
      </w:pPr>
    </w:p>
    <w:p w14:paraId="498A2B12" w14:textId="77777777" w:rsidR="008107ED" w:rsidRDefault="008107ED" w:rsidP="008107ED">
      <w:pPr>
        <w:pStyle w:val="ListParagraph"/>
        <w:ind w:left="360"/>
        <w:rPr>
          <w:rFonts w:ascii="Arial" w:hAnsi="Arial" w:cs="Arial"/>
          <w:lang w:val="en-GB"/>
        </w:rPr>
      </w:pPr>
    </w:p>
    <w:p w14:paraId="0AABAA7D" w14:textId="77777777" w:rsidR="005137A8" w:rsidRDefault="005137A8" w:rsidP="008107ED">
      <w:pPr>
        <w:pStyle w:val="ListParagraph"/>
        <w:ind w:left="360"/>
        <w:rPr>
          <w:rFonts w:ascii="Arial" w:hAnsi="Arial" w:cs="Arial"/>
          <w:lang w:val="en-GB"/>
        </w:rPr>
      </w:pPr>
    </w:p>
    <w:p w14:paraId="54A325E8" w14:textId="77777777" w:rsidR="008107ED" w:rsidRDefault="008107ED" w:rsidP="008107ED">
      <w:pPr>
        <w:pStyle w:val="ListParagraph"/>
        <w:ind w:left="360"/>
        <w:rPr>
          <w:rFonts w:ascii="Arial" w:hAnsi="Arial" w:cs="Arial"/>
          <w:lang w:val="en-GB"/>
        </w:rPr>
      </w:pPr>
    </w:p>
    <w:p w14:paraId="11F2235B" w14:textId="77777777" w:rsidR="008107ED" w:rsidRDefault="008107ED" w:rsidP="008107ED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property of water means it is useful as a coolant?</w:t>
      </w:r>
    </w:p>
    <w:p w14:paraId="11430705" w14:textId="77777777" w:rsidR="008107ED" w:rsidRDefault="008107ED" w:rsidP="008107ED">
      <w:pPr>
        <w:pStyle w:val="ListParagraph"/>
        <w:ind w:left="360"/>
        <w:rPr>
          <w:rFonts w:ascii="Arial" w:hAnsi="Arial" w:cs="Arial"/>
          <w:lang w:val="en-GB"/>
        </w:rPr>
      </w:pPr>
    </w:p>
    <w:p w14:paraId="5370FDB1" w14:textId="77777777" w:rsidR="008107ED" w:rsidRDefault="008107ED" w:rsidP="008107ED">
      <w:pPr>
        <w:pStyle w:val="ListParagraph"/>
        <w:ind w:left="360"/>
        <w:rPr>
          <w:rFonts w:ascii="Arial" w:hAnsi="Arial" w:cs="Arial"/>
          <w:lang w:val="en-GB"/>
        </w:rPr>
      </w:pPr>
    </w:p>
    <w:p w14:paraId="76B836E1" w14:textId="77777777" w:rsidR="005137A8" w:rsidRDefault="005137A8" w:rsidP="008107ED">
      <w:pPr>
        <w:pStyle w:val="ListParagraph"/>
        <w:ind w:left="360"/>
        <w:rPr>
          <w:rFonts w:ascii="Arial" w:hAnsi="Arial" w:cs="Arial"/>
          <w:lang w:val="en-GB"/>
        </w:rPr>
      </w:pPr>
    </w:p>
    <w:p w14:paraId="141E3BCB" w14:textId="77777777" w:rsidR="005137A8" w:rsidRDefault="005137A8" w:rsidP="008107ED">
      <w:pPr>
        <w:pStyle w:val="ListParagraph"/>
        <w:ind w:left="360"/>
        <w:rPr>
          <w:rFonts w:ascii="Arial" w:hAnsi="Arial" w:cs="Arial"/>
          <w:lang w:val="en-GB"/>
        </w:rPr>
      </w:pPr>
    </w:p>
    <w:p w14:paraId="30C155F4" w14:textId="77777777" w:rsidR="008107ED" w:rsidRDefault="008107ED" w:rsidP="008107ED">
      <w:pPr>
        <w:pStyle w:val="ListParagraph"/>
        <w:ind w:left="360"/>
        <w:rPr>
          <w:rFonts w:ascii="Arial" w:hAnsi="Arial" w:cs="Arial"/>
          <w:lang w:val="en-GB"/>
        </w:rPr>
      </w:pPr>
    </w:p>
    <w:p w14:paraId="040B45A4" w14:textId="77777777" w:rsidR="008107ED" w:rsidRDefault="008107ED" w:rsidP="008107ED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Explain how the body exploits this property of water to cool the body using sweat.</w:t>
      </w:r>
    </w:p>
    <w:p w14:paraId="3F7B4971" w14:textId="77777777" w:rsidR="008107ED" w:rsidRDefault="008107ED" w:rsidP="008107ED">
      <w:pPr>
        <w:pStyle w:val="ListParagraph"/>
        <w:ind w:left="360"/>
        <w:rPr>
          <w:rFonts w:ascii="Arial" w:hAnsi="Arial" w:cs="Arial"/>
          <w:lang w:val="en-GB"/>
        </w:rPr>
      </w:pPr>
    </w:p>
    <w:p w14:paraId="77BD5BF9" w14:textId="77777777" w:rsidR="008107ED" w:rsidRDefault="008107ED" w:rsidP="008107ED">
      <w:pPr>
        <w:pStyle w:val="ListParagraph"/>
        <w:ind w:left="360"/>
        <w:rPr>
          <w:rFonts w:ascii="Arial" w:hAnsi="Arial" w:cs="Arial"/>
          <w:lang w:val="en-GB"/>
        </w:rPr>
      </w:pPr>
    </w:p>
    <w:p w14:paraId="66E89D81" w14:textId="77777777" w:rsidR="005137A8" w:rsidRDefault="005137A8" w:rsidP="008107ED">
      <w:pPr>
        <w:pStyle w:val="ListParagraph"/>
        <w:ind w:left="360"/>
        <w:rPr>
          <w:rFonts w:ascii="Arial" w:hAnsi="Arial" w:cs="Arial"/>
          <w:lang w:val="en-GB"/>
        </w:rPr>
      </w:pPr>
    </w:p>
    <w:p w14:paraId="367E5D30" w14:textId="77777777" w:rsidR="008107ED" w:rsidRDefault="008107ED" w:rsidP="008107ED">
      <w:pPr>
        <w:pStyle w:val="ListParagraph"/>
        <w:ind w:left="360"/>
        <w:rPr>
          <w:rFonts w:ascii="Arial" w:hAnsi="Arial" w:cs="Arial"/>
          <w:lang w:val="en-GB"/>
        </w:rPr>
      </w:pPr>
    </w:p>
    <w:p w14:paraId="28C9CC7C" w14:textId="77777777" w:rsidR="008107ED" w:rsidRDefault="008107ED" w:rsidP="008107ED">
      <w:pPr>
        <w:pStyle w:val="ListParagraph"/>
        <w:ind w:left="360"/>
        <w:rPr>
          <w:rFonts w:ascii="Arial" w:hAnsi="Arial" w:cs="Arial"/>
          <w:lang w:val="en-GB"/>
        </w:rPr>
      </w:pPr>
    </w:p>
    <w:p w14:paraId="60B686EA" w14:textId="77777777" w:rsidR="008107ED" w:rsidRDefault="008107ED" w:rsidP="008107ED">
      <w:pPr>
        <w:pStyle w:val="ListParagraph"/>
        <w:ind w:left="360"/>
        <w:rPr>
          <w:rFonts w:ascii="Arial" w:hAnsi="Arial" w:cs="Arial"/>
          <w:lang w:val="en-GB"/>
        </w:rPr>
      </w:pPr>
    </w:p>
    <w:p w14:paraId="55629EFD" w14:textId="77777777" w:rsidR="008107ED" w:rsidRPr="008107ED" w:rsidRDefault="008107ED" w:rsidP="008107ED">
      <w:pPr>
        <w:rPr>
          <w:rFonts w:ascii="Arial" w:hAnsi="Arial" w:cs="Arial"/>
          <w:sz w:val="22"/>
          <w:szCs w:val="22"/>
          <w:lang w:val="en-GB"/>
        </w:rPr>
      </w:pPr>
    </w:p>
    <w:p w14:paraId="00FB117A" w14:textId="6F80D0E5" w:rsidR="00592754" w:rsidRPr="00592754" w:rsidRDefault="00592754" w:rsidP="00592754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592754">
        <w:rPr>
          <w:rFonts w:ascii="Arial" w:hAnsi="Arial" w:cs="Arial"/>
          <w:sz w:val="22"/>
          <w:szCs w:val="22"/>
          <w:u w:val="single"/>
          <w:lang w:val="en-GB"/>
        </w:rPr>
        <w:t>2.</w:t>
      </w:r>
      <w:proofErr w:type="gramStart"/>
      <w:r w:rsidRPr="00592754">
        <w:rPr>
          <w:rFonts w:ascii="Arial" w:hAnsi="Arial" w:cs="Arial"/>
          <w:sz w:val="22"/>
          <w:szCs w:val="22"/>
          <w:u w:val="single"/>
          <w:lang w:val="en-GB"/>
        </w:rPr>
        <w:t>2.A</w:t>
      </w:r>
      <w:proofErr w:type="gramEnd"/>
      <w:r w:rsidRPr="00592754">
        <w:rPr>
          <w:rFonts w:ascii="Arial" w:hAnsi="Arial" w:cs="Arial"/>
          <w:sz w:val="22"/>
          <w:szCs w:val="22"/>
          <w:u w:val="single"/>
          <w:lang w:val="en-GB"/>
        </w:rPr>
        <w:t>1</w:t>
      </w:r>
      <w:r w:rsidRPr="00592754">
        <w:rPr>
          <w:rFonts w:ascii="Arial" w:hAnsi="Arial" w:cs="Arial"/>
          <w:sz w:val="22"/>
          <w:szCs w:val="22"/>
          <w:u w:val="single"/>
          <w:lang w:val="en-GB"/>
        </w:rPr>
        <w:tab/>
        <w:t>Comparison of the thermal properties of water with those of methane.</w:t>
      </w:r>
    </w:p>
    <w:p w14:paraId="491EF948" w14:textId="77777777" w:rsidR="008107ED" w:rsidRPr="008107ED" w:rsidRDefault="008107ED" w:rsidP="00592754">
      <w:pPr>
        <w:rPr>
          <w:rFonts w:ascii="Arial" w:hAnsi="Arial" w:cs="Arial"/>
          <w:sz w:val="22"/>
          <w:szCs w:val="22"/>
          <w:lang w:val="en-GB"/>
        </w:rPr>
      </w:pPr>
    </w:p>
    <w:p w14:paraId="0190A7E9" w14:textId="16106BE3" w:rsidR="008107ED" w:rsidRPr="00E63376" w:rsidRDefault="008107ED" w:rsidP="00592754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Complete the table to compare the thermal properties of water with methane.</w:t>
      </w:r>
    </w:p>
    <w:tbl>
      <w:tblPr>
        <w:tblW w:w="10206" w:type="dxa"/>
        <w:tblInd w:w="4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58"/>
        <w:gridCol w:w="2974"/>
        <w:gridCol w:w="2974"/>
      </w:tblGrid>
      <w:tr w:rsidR="00E63376" w:rsidRPr="008107ED" w14:paraId="72F6BFC1" w14:textId="77777777" w:rsidTr="00E63376">
        <w:trPr>
          <w:trHeight w:val="450"/>
        </w:trPr>
        <w:tc>
          <w:tcPr>
            <w:tcW w:w="4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420B19" w14:textId="77777777" w:rsidR="008107ED" w:rsidRPr="008107ED" w:rsidRDefault="008107ED" w:rsidP="008107E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B08B2F" w14:textId="77777777" w:rsidR="008107ED" w:rsidRPr="008107ED" w:rsidRDefault="008107ED" w:rsidP="008107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7ED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</w:rPr>
              <w:t>Methane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D86064" w14:textId="77777777" w:rsidR="008107ED" w:rsidRPr="008107ED" w:rsidRDefault="008107ED" w:rsidP="008107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7ED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</w:rPr>
              <w:t>Water</w:t>
            </w:r>
          </w:p>
        </w:tc>
      </w:tr>
      <w:tr w:rsidR="00E63376" w:rsidRPr="008107ED" w14:paraId="4EE5B7B0" w14:textId="77777777" w:rsidTr="00E63376">
        <w:trPr>
          <w:trHeight w:val="604"/>
        </w:trPr>
        <w:tc>
          <w:tcPr>
            <w:tcW w:w="4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2750BC" w14:textId="77777777" w:rsidR="008107ED" w:rsidRPr="008107ED" w:rsidRDefault="008107ED" w:rsidP="008107E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5145CB" w14:textId="69E03B7C" w:rsidR="008107ED" w:rsidRPr="008107ED" w:rsidRDefault="008107ED" w:rsidP="008107E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07ED">
              <w:rPr>
                <w:rFonts w:ascii="Arial" w:hAnsi="Arial" w:cs="Arial"/>
                <w:noProof/>
                <w:sz w:val="22"/>
                <w:szCs w:val="22"/>
                <w:lang w:bidi="th-TH"/>
              </w:rPr>
              <w:drawing>
                <wp:inline distT="0" distB="0" distL="0" distR="0" wp14:anchorId="5A56FF14" wp14:editId="2320A3C0">
                  <wp:extent cx="659699" cy="698647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89" cy="699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EF3C36" w14:textId="4229AAF6" w:rsidR="008107ED" w:rsidRPr="008107ED" w:rsidRDefault="008107ED" w:rsidP="008107E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107ED">
              <w:rPr>
                <w:rFonts w:ascii="Arial" w:hAnsi="Arial" w:cs="Arial"/>
                <w:noProof/>
                <w:sz w:val="22"/>
                <w:szCs w:val="22"/>
                <w:lang w:bidi="th-TH"/>
              </w:rPr>
              <w:drawing>
                <wp:inline distT="0" distB="0" distL="0" distR="0" wp14:anchorId="539080A0" wp14:editId="14AAEADE">
                  <wp:extent cx="765188" cy="550936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662" cy="55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376" w:rsidRPr="008107ED" w14:paraId="5BDD46CE" w14:textId="77777777" w:rsidTr="00E63376">
        <w:trPr>
          <w:trHeight w:val="195"/>
        </w:trPr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C4AD22" w14:textId="77777777" w:rsidR="008107ED" w:rsidRPr="00E63376" w:rsidRDefault="008107ED" w:rsidP="008107ED">
            <w:pPr>
              <w:rPr>
                <w:rFonts w:ascii="Arial" w:hAnsi="Arial" w:cs="Arial"/>
                <w:sz w:val="22"/>
                <w:szCs w:val="22"/>
              </w:rPr>
            </w:pPr>
            <w:r w:rsidRPr="00E63376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Formula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32D528" w14:textId="0A21009A" w:rsidR="008107ED" w:rsidRPr="00E63376" w:rsidRDefault="008107ED" w:rsidP="008107ED">
            <w:pPr>
              <w:jc w:val="center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283747" w14:textId="77777777" w:rsidR="008107ED" w:rsidRPr="008107ED" w:rsidRDefault="008107ED" w:rsidP="00810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7E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H</w:t>
            </w:r>
            <w:r w:rsidRPr="008107ED">
              <w:rPr>
                <w:rFonts w:ascii="Arial" w:hAnsi="Arial" w:cs="Arial"/>
                <w:color w:val="000000" w:themeColor="text1"/>
                <w:kern w:val="24"/>
                <w:position w:val="-7"/>
                <w:sz w:val="22"/>
                <w:szCs w:val="22"/>
                <w:vertAlign w:val="subscript"/>
              </w:rPr>
              <w:t>2</w:t>
            </w:r>
            <w:r w:rsidRPr="008107E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O</w:t>
            </w:r>
          </w:p>
        </w:tc>
      </w:tr>
      <w:tr w:rsidR="00E63376" w:rsidRPr="008107ED" w14:paraId="578E8102" w14:textId="77777777" w:rsidTr="00E63376">
        <w:trPr>
          <w:trHeight w:val="347"/>
        </w:trPr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F22687" w14:textId="77777777" w:rsidR="008107ED" w:rsidRPr="00E63376" w:rsidRDefault="008107ED" w:rsidP="008107ED">
            <w:pPr>
              <w:rPr>
                <w:rFonts w:ascii="Arial" w:hAnsi="Arial" w:cs="Arial"/>
                <w:sz w:val="22"/>
                <w:szCs w:val="22"/>
              </w:rPr>
            </w:pPr>
            <w:r w:rsidRPr="00E63376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Molecular mass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BCE3C8" w14:textId="77777777" w:rsidR="008107ED" w:rsidRPr="008107ED" w:rsidRDefault="008107ED" w:rsidP="00810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7E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16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7B4839" w14:textId="6C6F0DE2" w:rsidR="008107ED" w:rsidRPr="00E63376" w:rsidRDefault="008107ED" w:rsidP="008107ED">
            <w:pPr>
              <w:jc w:val="center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</w:tr>
      <w:tr w:rsidR="008107ED" w:rsidRPr="008107ED" w14:paraId="553F1B1C" w14:textId="77777777" w:rsidTr="00E63376">
        <w:trPr>
          <w:trHeight w:val="187"/>
        </w:trPr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F7FC73" w14:textId="77777777" w:rsidR="008107ED" w:rsidRPr="00E63376" w:rsidRDefault="008107ED" w:rsidP="008107ED">
            <w:pPr>
              <w:rPr>
                <w:rFonts w:ascii="Arial" w:hAnsi="Arial" w:cs="Arial"/>
                <w:sz w:val="22"/>
                <w:szCs w:val="22"/>
              </w:rPr>
            </w:pPr>
            <w:r w:rsidRPr="00E63376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Bonding</w:t>
            </w:r>
          </w:p>
        </w:tc>
        <w:tc>
          <w:tcPr>
            <w:tcW w:w="5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9C8FA3" w14:textId="77777777" w:rsidR="008107ED" w:rsidRPr="008107ED" w:rsidRDefault="008107ED" w:rsidP="00810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7E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Single covalent</w:t>
            </w:r>
          </w:p>
        </w:tc>
      </w:tr>
      <w:tr w:rsidR="00E63376" w:rsidRPr="008107ED" w14:paraId="1092E2BC" w14:textId="77777777" w:rsidTr="00E63376">
        <w:trPr>
          <w:trHeight w:val="367"/>
        </w:trPr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FFD22B" w14:textId="77777777" w:rsidR="008107ED" w:rsidRPr="00E63376" w:rsidRDefault="008107ED" w:rsidP="008107ED">
            <w:pPr>
              <w:rPr>
                <w:rFonts w:ascii="Arial" w:hAnsi="Arial" w:cs="Arial"/>
                <w:sz w:val="22"/>
                <w:szCs w:val="22"/>
              </w:rPr>
            </w:pPr>
            <w:r w:rsidRPr="00E63376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Polarity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2EA306" w14:textId="2F20D18A" w:rsidR="008107ED" w:rsidRPr="00E63376" w:rsidRDefault="008107ED" w:rsidP="008107ED">
            <w:pPr>
              <w:jc w:val="center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30EA22" w14:textId="70755CC2" w:rsidR="008107ED" w:rsidRPr="008107ED" w:rsidRDefault="00E63376" w:rsidP="00810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p</w:t>
            </w:r>
            <w:r w:rsidR="008107ED" w:rsidRPr="008107E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olar</w:t>
            </w:r>
          </w:p>
        </w:tc>
      </w:tr>
      <w:tr w:rsidR="00E63376" w:rsidRPr="008107ED" w14:paraId="76C95CB9" w14:textId="77777777" w:rsidTr="00E63376">
        <w:trPr>
          <w:trHeight w:val="207"/>
        </w:trPr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110B9A" w14:textId="77777777" w:rsidR="008107ED" w:rsidRPr="00E63376" w:rsidRDefault="008107ED" w:rsidP="008107ED">
            <w:pPr>
              <w:rPr>
                <w:rFonts w:ascii="Arial" w:hAnsi="Arial" w:cs="Arial"/>
                <w:sz w:val="22"/>
                <w:szCs w:val="22"/>
              </w:rPr>
            </w:pPr>
            <w:r w:rsidRPr="00E63376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Density (g cm</w:t>
            </w:r>
            <w:r w:rsidRPr="00E63376">
              <w:rPr>
                <w:rFonts w:ascii="Arial" w:hAnsi="Arial" w:cs="Arial"/>
                <w:color w:val="000000" w:themeColor="text1"/>
                <w:kern w:val="24"/>
                <w:position w:val="8"/>
                <w:sz w:val="22"/>
                <w:szCs w:val="22"/>
                <w:vertAlign w:val="superscript"/>
              </w:rPr>
              <w:t>-3</w:t>
            </w:r>
            <w:r w:rsidRPr="00E63376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)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F713D3" w14:textId="77777777" w:rsidR="008107ED" w:rsidRPr="008107ED" w:rsidRDefault="008107ED" w:rsidP="00810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7E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0.46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C04951" w14:textId="7B1B96A4" w:rsidR="008107ED" w:rsidRPr="00E63376" w:rsidRDefault="008107ED" w:rsidP="008107ED">
            <w:pPr>
              <w:jc w:val="center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</w:tr>
      <w:tr w:rsidR="00E63376" w:rsidRPr="008107ED" w14:paraId="72F6DE08" w14:textId="77777777" w:rsidTr="00E63376">
        <w:trPr>
          <w:trHeight w:val="317"/>
        </w:trPr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26CD1F" w14:textId="5EDF2B73" w:rsidR="008107ED" w:rsidRPr="00E63376" w:rsidRDefault="008107ED" w:rsidP="008107ED">
            <w:pPr>
              <w:rPr>
                <w:rFonts w:ascii="Arial" w:hAnsi="Arial" w:cs="Arial"/>
                <w:sz w:val="22"/>
                <w:szCs w:val="22"/>
              </w:rPr>
            </w:pPr>
            <w:r w:rsidRPr="00E63376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Specific Heat Capacity</w:t>
            </w:r>
            <w:r w:rsidR="00E63376" w:rsidRPr="00E633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376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(J g</w:t>
            </w:r>
            <w:r w:rsidRPr="00E63376">
              <w:rPr>
                <w:rFonts w:ascii="Arial" w:hAnsi="Arial" w:cs="Arial"/>
                <w:color w:val="000000" w:themeColor="text1"/>
                <w:kern w:val="24"/>
                <w:position w:val="8"/>
                <w:sz w:val="22"/>
                <w:szCs w:val="22"/>
                <w:vertAlign w:val="superscript"/>
              </w:rPr>
              <w:t>-1</w:t>
            </w:r>
            <w:r w:rsidRPr="00E63376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E63376">
              <w:rPr>
                <w:rFonts w:ascii="Arial" w:hAnsi="Arial" w:cs="Arial"/>
                <w:color w:val="000000" w:themeColor="text1"/>
                <w:kern w:val="24"/>
                <w:position w:val="8"/>
                <w:sz w:val="22"/>
                <w:szCs w:val="22"/>
                <w:vertAlign w:val="superscript"/>
              </w:rPr>
              <w:t>o</w:t>
            </w:r>
            <w:r w:rsidRPr="00E63376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c</w:t>
            </w:r>
            <w:r w:rsidRPr="00E63376">
              <w:rPr>
                <w:rFonts w:ascii="Arial" w:hAnsi="Arial" w:cs="Arial"/>
                <w:color w:val="000000" w:themeColor="text1"/>
                <w:kern w:val="24"/>
                <w:position w:val="8"/>
                <w:sz w:val="22"/>
                <w:szCs w:val="22"/>
                <w:vertAlign w:val="superscript"/>
              </w:rPr>
              <w:t>-1</w:t>
            </w:r>
            <w:r w:rsidRPr="00E63376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)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97D137" w14:textId="77777777" w:rsidR="008107ED" w:rsidRPr="008107ED" w:rsidRDefault="008107ED" w:rsidP="00810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7E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2.2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41F23C" w14:textId="367D2C5C" w:rsidR="008107ED" w:rsidRPr="00E63376" w:rsidRDefault="008107ED" w:rsidP="008107ED">
            <w:pPr>
              <w:jc w:val="center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</w:tr>
      <w:tr w:rsidR="00E63376" w:rsidRPr="008107ED" w14:paraId="568EDCEB" w14:textId="77777777" w:rsidTr="00E63376">
        <w:trPr>
          <w:trHeight w:val="169"/>
        </w:trPr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B0CB07" w14:textId="77777777" w:rsidR="008107ED" w:rsidRPr="00E63376" w:rsidRDefault="008107ED" w:rsidP="008107ED">
            <w:pPr>
              <w:rPr>
                <w:rFonts w:ascii="Arial" w:hAnsi="Arial" w:cs="Arial"/>
                <w:sz w:val="22"/>
                <w:szCs w:val="22"/>
              </w:rPr>
            </w:pPr>
            <w:r w:rsidRPr="00E63376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Latent heat of </w:t>
            </w:r>
            <w:proofErr w:type="spellStart"/>
            <w:r w:rsidRPr="00E63376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vapourisation</w:t>
            </w:r>
            <w:proofErr w:type="spellEnd"/>
            <w:r w:rsidRPr="00E63376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(J g</w:t>
            </w:r>
            <w:r w:rsidRPr="00E63376">
              <w:rPr>
                <w:rFonts w:ascii="Arial" w:hAnsi="Arial" w:cs="Arial"/>
                <w:color w:val="000000" w:themeColor="text1"/>
                <w:kern w:val="24"/>
                <w:position w:val="8"/>
                <w:sz w:val="22"/>
                <w:szCs w:val="22"/>
                <w:vertAlign w:val="superscript"/>
              </w:rPr>
              <w:t>-1</w:t>
            </w:r>
            <w:r w:rsidRPr="00E63376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)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69713C" w14:textId="19135A73" w:rsidR="008107ED" w:rsidRPr="00E63376" w:rsidRDefault="008107ED" w:rsidP="008107ED">
            <w:pPr>
              <w:jc w:val="center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29CC48" w14:textId="0CA524B0" w:rsidR="008107ED" w:rsidRPr="00E63376" w:rsidRDefault="008107ED" w:rsidP="008107ED">
            <w:pPr>
              <w:jc w:val="center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</w:tr>
      <w:tr w:rsidR="00E63376" w:rsidRPr="008107ED" w14:paraId="20036351" w14:textId="77777777" w:rsidTr="00E63376">
        <w:trPr>
          <w:trHeight w:val="291"/>
        </w:trPr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BDF964" w14:textId="77777777" w:rsidR="008107ED" w:rsidRPr="00E63376" w:rsidRDefault="008107ED" w:rsidP="008107ED">
            <w:pPr>
              <w:rPr>
                <w:rFonts w:ascii="Arial" w:hAnsi="Arial" w:cs="Arial"/>
                <w:sz w:val="22"/>
                <w:szCs w:val="22"/>
              </w:rPr>
            </w:pPr>
            <w:r w:rsidRPr="00E63376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Melting point (</w:t>
            </w:r>
            <w:r w:rsidRPr="00E63376">
              <w:rPr>
                <w:rFonts w:ascii="Arial" w:hAnsi="Arial" w:cs="Arial"/>
                <w:color w:val="000000" w:themeColor="text1"/>
                <w:kern w:val="24"/>
                <w:position w:val="8"/>
                <w:sz w:val="22"/>
                <w:szCs w:val="22"/>
                <w:vertAlign w:val="superscript"/>
              </w:rPr>
              <w:t>o</w:t>
            </w:r>
            <w:r w:rsidRPr="00E63376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C)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1538E3" w14:textId="1681B3EA" w:rsidR="008107ED" w:rsidRPr="00E63376" w:rsidRDefault="008107ED" w:rsidP="008107ED">
            <w:pPr>
              <w:jc w:val="center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3421D9" w14:textId="77777777" w:rsidR="008107ED" w:rsidRPr="008107ED" w:rsidRDefault="008107ED" w:rsidP="00810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7E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</w:t>
            </w:r>
          </w:p>
        </w:tc>
      </w:tr>
      <w:tr w:rsidR="00E63376" w:rsidRPr="008107ED" w14:paraId="2C8A29C2" w14:textId="77777777" w:rsidTr="00E63376">
        <w:trPr>
          <w:trHeight w:val="101"/>
        </w:trPr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05D9F7" w14:textId="77777777" w:rsidR="008107ED" w:rsidRPr="00E63376" w:rsidRDefault="008107ED" w:rsidP="008107ED">
            <w:pPr>
              <w:rPr>
                <w:rFonts w:ascii="Arial" w:hAnsi="Arial" w:cs="Arial"/>
                <w:sz w:val="22"/>
                <w:szCs w:val="22"/>
              </w:rPr>
            </w:pPr>
            <w:r w:rsidRPr="00E63376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Boiling point (</w:t>
            </w:r>
            <w:r w:rsidRPr="00E63376">
              <w:rPr>
                <w:rFonts w:ascii="Arial" w:hAnsi="Arial" w:cs="Arial"/>
                <w:color w:val="000000" w:themeColor="text1"/>
                <w:kern w:val="24"/>
                <w:position w:val="8"/>
                <w:sz w:val="22"/>
                <w:szCs w:val="22"/>
                <w:vertAlign w:val="superscript"/>
              </w:rPr>
              <w:t>o</w:t>
            </w:r>
            <w:r w:rsidRPr="00E63376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C)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87B3C5" w14:textId="08DFCC16" w:rsidR="008107ED" w:rsidRPr="00E63376" w:rsidRDefault="008107ED" w:rsidP="008107ED">
            <w:pPr>
              <w:jc w:val="center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085AA5" w14:textId="77777777" w:rsidR="008107ED" w:rsidRPr="008107ED" w:rsidRDefault="008107ED" w:rsidP="008107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7E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100</w:t>
            </w:r>
          </w:p>
        </w:tc>
      </w:tr>
    </w:tbl>
    <w:p w14:paraId="729C457C" w14:textId="21246D08" w:rsidR="00733F17" w:rsidRPr="005137A8" w:rsidRDefault="00733F17" w:rsidP="005137A8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5137A8">
        <w:rPr>
          <w:rFonts w:ascii="Arial" w:hAnsi="Arial" w:cs="Arial"/>
          <w:lang w:val="en-GB"/>
        </w:rPr>
        <w:br w:type="page"/>
      </w:r>
      <w:r w:rsidRPr="005137A8">
        <w:rPr>
          <w:rFonts w:ascii="Arial" w:hAnsi="Arial" w:cs="Arial"/>
          <w:lang w:val="en-GB"/>
        </w:rPr>
        <w:lastRenderedPageBreak/>
        <w:t>Referring to the table above</w:t>
      </w:r>
      <w:r w:rsidR="005137A8" w:rsidRPr="005137A8">
        <w:rPr>
          <w:rFonts w:ascii="Arial" w:hAnsi="Arial" w:cs="Arial"/>
          <w:lang w:val="en-GB"/>
        </w:rPr>
        <w:t>,</w:t>
      </w:r>
      <w:r w:rsidRPr="005137A8">
        <w:rPr>
          <w:rFonts w:ascii="Arial" w:hAnsi="Arial" w:cs="Arial"/>
          <w:lang w:val="en-GB"/>
        </w:rPr>
        <w:t xml:space="preserve"> outline how the polarity of water has affected the the</w:t>
      </w:r>
      <w:r w:rsidR="005137A8" w:rsidRPr="005137A8">
        <w:rPr>
          <w:rFonts w:ascii="Arial" w:hAnsi="Arial" w:cs="Arial"/>
          <w:lang w:val="en-GB"/>
        </w:rPr>
        <w:t>rmal properties and it</w:t>
      </w:r>
      <w:r w:rsidRPr="005137A8">
        <w:rPr>
          <w:rFonts w:ascii="Arial" w:hAnsi="Arial" w:cs="Arial"/>
          <w:lang w:val="en-GB"/>
        </w:rPr>
        <w:t>s ability to remain a liquid at most temperatures found on the surface of the planet.</w:t>
      </w:r>
    </w:p>
    <w:p w14:paraId="5988D78C" w14:textId="77777777" w:rsidR="00733F17" w:rsidRDefault="00733F17" w:rsidP="00733F17">
      <w:pPr>
        <w:pStyle w:val="ListParagraph"/>
        <w:ind w:left="360"/>
        <w:rPr>
          <w:rFonts w:ascii="Arial" w:hAnsi="Arial" w:cs="Arial"/>
          <w:lang w:val="en-GB"/>
        </w:rPr>
      </w:pPr>
    </w:p>
    <w:p w14:paraId="71C1FAB6" w14:textId="77777777" w:rsidR="00733F17" w:rsidRDefault="00733F17" w:rsidP="00733F17">
      <w:pPr>
        <w:pStyle w:val="ListParagraph"/>
        <w:ind w:left="360"/>
        <w:rPr>
          <w:rFonts w:ascii="Arial" w:hAnsi="Arial" w:cs="Arial"/>
          <w:lang w:val="en-GB"/>
        </w:rPr>
      </w:pPr>
    </w:p>
    <w:p w14:paraId="0E9D0D3F" w14:textId="77777777" w:rsidR="00733F17" w:rsidRDefault="00733F17" w:rsidP="00733F17">
      <w:pPr>
        <w:pStyle w:val="ListParagraph"/>
        <w:ind w:left="360"/>
        <w:rPr>
          <w:rFonts w:ascii="Arial" w:hAnsi="Arial" w:cs="Arial"/>
          <w:lang w:val="en-GB"/>
        </w:rPr>
      </w:pPr>
    </w:p>
    <w:p w14:paraId="3A11EEAC" w14:textId="77777777" w:rsidR="00733F17" w:rsidRDefault="00733F17" w:rsidP="00733F17">
      <w:pPr>
        <w:pStyle w:val="ListParagraph"/>
        <w:ind w:left="360"/>
        <w:rPr>
          <w:rFonts w:ascii="Arial" w:hAnsi="Arial" w:cs="Arial"/>
          <w:lang w:val="en-GB"/>
        </w:rPr>
      </w:pPr>
    </w:p>
    <w:p w14:paraId="5CFE0C95" w14:textId="77777777" w:rsidR="00733F17" w:rsidRDefault="00733F17" w:rsidP="00733F17">
      <w:pPr>
        <w:pStyle w:val="ListParagraph"/>
        <w:ind w:left="360"/>
        <w:rPr>
          <w:rFonts w:ascii="Arial" w:hAnsi="Arial" w:cs="Arial"/>
          <w:lang w:val="en-GB"/>
        </w:rPr>
      </w:pPr>
    </w:p>
    <w:p w14:paraId="39BC04B0" w14:textId="77777777" w:rsidR="00733F17" w:rsidRDefault="00733F17" w:rsidP="00733F17">
      <w:pPr>
        <w:pStyle w:val="ListParagraph"/>
        <w:ind w:left="360"/>
        <w:rPr>
          <w:rFonts w:ascii="Arial" w:hAnsi="Arial" w:cs="Arial"/>
          <w:lang w:val="en-GB"/>
        </w:rPr>
      </w:pPr>
    </w:p>
    <w:p w14:paraId="7D0CB56A" w14:textId="77777777" w:rsidR="00733F17" w:rsidRPr="00E63376" w:rsidRDefault="00733F17" w:rsidP="00733F17">
      <w:pPr>
        <w:pStyle w:val="ListParagraph"/>
        <w:ind w:left="360"/>
        <w:rPr>
          <w:rFonts w:ascii="Arial" w:hAnsi="Arial" w:cs="Arial"/>
          <w:lang w:val="en-GB"/>
        </w:rPr>
      </w:pPr>
    </w:p>
    <w:p w14:paraId="2D98C6AF" w14:textId="77777777" w:rsidR="00290070" w:rsidRPr="00A952D0" w:rsidRDefault="00290070" w:rsidP="00DC1DD1">
      <w:pPr>
        <w:pStyle w:val="ListParagraph"/>
        <w:ind w:left="0"/>
        <w:rPr>
          <w:rFonts w:ascii="Arial" w:hAnsi="Arial" w:cs="Arial"/>
          <w:lang w:val="en-GB"/>
        </w:rPr>
      </w:pPr>
    </w:p>
    <w:p w14:paraId="0250ACB7" w14:textId="215F3A02" w:rsidR="00DC1DD1" w:rsidRPr="00A952D0" w:rsidRDefault="00DC1DD1" w:rsidP="00DC1DD1">
      <w:pPr>
        <w:pStyle w:val="ListParagraph"/>
        <w:ind w:left="0"/>
        <w:rPr>
          <w:rFonts w:ascii="Arial" w:hAnsi="Arial" w:cs="Arial"/>
          <w:lang w:val="en-GB"/>
        </w:rPr>
      </w:pPr>
    </w:p>
    <w:sectPr w:rsidR="00DC1DD1" w:rsidRPr="00A952D0" w:rsidSect="009562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851" w:bottom="851" w:left="85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CA06C" w14:textId="77777777" w:rsidR="00AC3FE2" w:rsidRDefault="00AC3FE2" w:rsidP="00956250">
      <w:r>
        <w:separator/>
      </w:r>
    </w:p>
  </w:endnote>
  <w:endnote w:type="continuationSeparator" w:id="0">
    <w:p w14:paraId="7A303B99" w14:textId="77777777" w:rsidR="00AC3FE2" w:rsidRDefault="00AC3FE2" w:rsidP="0095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AF0CA" w14:textId="77777777" w:rsidR="000875B5" w:rsidRDefault="00087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3971A" w14:textId="2B735523" w:rsidR="00602E39" w:rsidRPr="00F80D39" w:rsidRDefault="00602E39" w:rsidP="00F80D39">
    <w:pPr>
      <w:pStyle w:val="Footer"/>
      <w:rPr>
        <w:color w:val="A6A6A6"/>
        <w:sz w:val="20"/>
        <w:szCs w:val="20"/>
      </w:rPr>
    </w:pPr>
    <w:r w:rsidRPr="00BF3267">
      <w:rPr>
        <w:color w:val="A6A6A6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24FB7" w14:textId="77777777" w:rsidR="000875B5" w:rsidRDefault="00087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CC600" w14:textId="77777777" w:rsidR="00AC3FE2" w:rsidRDefault="00AC3FE2" w:rsidP="00956250">
      <w:r>
        <w:separator/>
      </w:r>
    </w:p>
  </w:footnote>
  <w:footnote w:type="continuationSeparator" w:id="0">
    <w:p w14:paraId="361A8FCF" w14:textId="77777777" w:rsidR="00AC3FE2" w:rsidRDefault="00AC3FE2" w:rsidP="0095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B9831" w14:textId="77777777" w:rsidR="000875B5" w:rsidRDefault="00087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20"/>
      <w:gridCol w:w="1348"/>
    </w:tblGrid>
    <w:tr w:rsidR="001873D1" w14:paraId="4E83C676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2F98D4160EA4437B566C943D04D0E0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50A45DAE" w14:textId="3F7A14D0" w:rsidR="001873D1" w:rsidRDefault="001873D1" w:rsidP="001873D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IBDP Biology </w:t>
              </w:r>
              <w:r w:rsidR="000875B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HL/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E6F161D5218941CBB807AE19174E6B4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4CAAC63C" w14:textId="621CC988" w:rsidR="001873D1" w:rsidRDefault="001873D1" w:rsidP="001873D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Notes</w:t>
              </w:r>
            </w:p>
          </w:tc>
        </w:sdtContent>
      </w:sdt>
    </w:tr>
  </w:tbl>
  <w:p w14:paraId="4618CE4E" w14:textId="77777777" w:rsidR="00602E39" w:rsidRPr="00BF3267" w:rsidRDefault="00602E39" w:rsidP="00590D7A">
    <w:pPr>
      <w:pStyle w:val="Header"/>
      <w:tabs>
        <w:tab w:val="left" w:pos="4320"/>
        <w:tab w:val="left" w:pos="6804"/>
        <w:tab w:val="left" w:pos="8640"/>
      </w:tabs>
      <w:rPr>
        <w:color w:val="A6A6A6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00F61" w14:textId="77777777" w:rsidR="000875B5" w:rsidRDefault="00087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1E6F33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E4A7B"/>
    <w:multiLevelType w:val="hybridMultilevel"/>
    <w:tmpl w:val="16C6EC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B0005"/>
    <w:multiLevelType w:val="hybridMultilevel"/>
    <w:tmpl w:val="06460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10D7"/>
    <w:multiLevelType w:val="hybridMultilevel"/>
    <w:tmpl w:val="6DC81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D2738"/>
    <w:multiLevelType w:val="hybridMultilevel"/>
    <w:tmpl w:val="8FD0B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46355"/>
    <w:multiLevelType w:val="hybridMultilevel"/>
    <w:tmpl w:val="0E4E4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7350C"/>
    <w:multiLevelType w:val="multilevel"/>
    <w:tmpl w:val="7742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63463"/>
    <w:multiLevelType w:val="hybridMultilevel"/>
    <w:tmpl w:val="64F0C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42061"/>
    <w:multiLevelType w:val="hybridMultilevel"/>
    <w:tmpl w:val="D3F623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141D7"/>
    <w:multiLevelType w:val="hybridMultilevel"/>
    <w:tmpl w:val="06460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A2AE3"/>
    <w:multiLevelType w:val="hybridMultilevel"/>
    <w:tmpl w:val="04F47468"/>
    <w:lvl w:ilvl="0" w:tplc="31C832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F7632"/>
    <w:multiLevelType w:val="hybridMultilevel"/>
    <w:tmpl w:val="3F74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40AA"/>
    <w:multiLevelType w:val="hybridMultilevel"/>
    <w:tmpl w:val="DA8A5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F542CF"/>
    <w:multiLevelType w:val="hybridMultilevel"/>
    <w:tmpl w:val="826CCE4A"/>
    <w:lvl w:ilvl="0" w:tplc="31C832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30137"/>
    <w:multiLevelType w:val="hybridMultilevel"/>
    <w:tmpl w:val="7E12F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74A91"/>
    <w:multiLevelType w:val="hybridMultilevel"/>
    <w:tmpl w:val="C46E2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0202FD"/>
    <w:multiLevelType w:val="hybridMultilevel"/>
    <w:tmpl w:val="B914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4537D"/>
    <w:multiLevelType w:val="hybridMultilevel"/>
    <w:tmpl w:val="4EEE6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7E2A38"/>
    <w:multiLevelType w:val="hybridMultilevel"/>
    <w:tmpl w:val="E82C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0666F3"/>
    <w:multiLevelType w:val="hybridMultilevel"/>
    <w:tmpl w:val="A3462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25553"/>
    <w:multiLevelType w:val="hybridMultilevel"/>
    <w:tmpl w:val="43AA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00954"/>
    <w:multiLevelType w:val="hybridMultilevel"/>
    <w:tmpl w:val="38044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432B0A"/>
    <w:multiLevelType w:val="hybridMultilevel"/>
    <w:tmpl w:val="59A466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20"/>
  </w:num>
  <w:num w:numId="5">
    <w:abstractNumId w:val="16"/>
  </w:num>
  <w:num w:numId="6">
    <w:abstractNumId w:val="11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5"/>
  </w:num>
  <w:num w:numId="13">
    <w:abstractNumId w:val="19"/>
  </w:num>
  <w:num w:numId="14">
    <w:abstractNumId w:val="8"/>
  </w:num>
  <w:num w:numId="15">
    <w:abstractNumId w:val="2"/>
  </w:num>
  <w:num w:numId="16">
    <w:abstractNumId w:val="6"/>
  </w:num>
  <w:num w:numId="17">
    <w:abstractNumId w:val="7"/>
  </w:num>
  <w:num w:numId="18">
    <w:abstractNumId w:val="21"/>
  </w:num>
  <w:num w:numId="19">
    <w:abstractNumId w:val="4"/>
  </w:num>
  <w:num w:numId="20">
    <w:abstractNumId w:val="13"/>
  </w:num>
  <w:num w:numId="21">
    <w:abstractNumId w:val="10"/>
  </w:num>
  <w:num w:numId="22">
    <w:abstractNumId w:val="18"/>
  </w:num>
  <w:num w:numId="2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1NwcSBkbmJhaGxko6SsGpxcWZ+XkgBUa1AL3KHeYsAAAA"/>
  </w:docVars>
  <w:rsids>
    <w:rsidRoot w:val="00956250"/>
    <w:rsid w:val="000025C1"/>
    <w:rsid w:val="00023006"/>
    <w:rsid w:val="00044F47"/>
    <w:rsid w:val="000600B7"/>
    <w:rsid w:val="000708AC"/>
    <w:rsid w:val="000875B5"/>
    <w:rsid w:val="000B248A"/>
    <w:rsid w:val="000E404E"/>
    <w:rsid w:val="000F2D27"/>
    <w:rsid w:val="000F550B"/>
    <w:rsid w:val="00157714"/>
    <w:rsid w:val="001702F7"/>
    <w:rsid w:val="001832A1"/>
    <w:rsid w:val="001873D1"/>
    <w:rsid w:val="001A1909"/>
    <w:rsid w:val="001B2135"/>
    <w:rsid w:val="001C02D2"/>
    <w:rsid w:val="001C1F83"/>
    <w:rsid w:val="001E6152"/>
    <w:rsid w:val="001F13EB"/>
    <w:rsid w:val="001F7FE3"/>
    <w:rsid w:val="002039EA"/>
    <w:rsid w:val="0021140B"/>
    <w:rsid w:val="0023166E"/>
    <w:rsid w:val="00251901"/>
    <w:rsid w:val="00266704"/>
    <w:rsid w:val="002844B3"/>
    <w:rsid w:val="00290070"/>
    <w:rsid w:val="002B27DE"/>
    <w:rsid w:val="002D2DF5"/>
    <w:rsid w:val="00303758"/>
    <w:rsid w:val="003067A2"/>
    <w:rsid w:val="0032667B"/>
    <w:rsid w:val="00332B8E"/>
    <w:rsid w:val="00340038"/>
    <w:rsid w:val="0036105B"/>
    <w:rsid w:val="00366DAA"/>
    <w:rsid w:val="00380BD0"/>
    <w:rsid w:val="00387215"/>
    <w:rsid w:val="0048041F"/>
    <w:rsid w:val="00512058"/>
    <w:rsid w:val="005137A8"/>
    <w:rsid w:val="005402A6"/>
    <w:rsid w:val="00557E61"/>
    <w:rsid w:val="00572563"/>
    <w:rsid w:val="00590D7A"/>
    <w:rsid w:val="00592754"/>
    <w:rsid w:val="005A187A"/>
    <w:rsid w:val="005A66B3"/>
    <w:rsid w:val="005B038E"/>
    <w:rsid w:val="005F6803"/>
    <w:rsid w:val="00602E39"/>
    <w:rsid w:val="0060356B"/>
    <w:rsid w:val="006139A4"/>
    <w:rsid w:val="00621050"/>
    <w:rsid w:val="006320DB"/>
    <w:rsid w:val="0064316D"/>
    <w:rsid w:val="006511D8"/>
    <w:rsid w:val="00656CBD"/>
    <w:rsid w:val="006738D2"/>
    <w:rsid w:val="00686CDF"/>
    <w:rsid w:val="006A461C"/>
    <w:rsid w:val="006D4BA1"/>
    <w:rsid w:val="006F2209"/>
    <w:rsid w:val="00727645"/>
    <w:rsid w:val="00731D69"/>
    <w:rsid w:val="00733F17"/>
    <w:rsid w:val="00741092"/>
    <w:rsid w:val="007753D8"/>
    <w:rsid w:val="00783473"/>
    <w:rsid w:val="00784DDD"/>
    <w:rsid w:val="007A66C4"/>
    <w:rsid w:val="007B3E62"/>
    <w:rsid w:val="007C2B09"/>
    <w:rsid w:val="007C3A09"/>
    <w:rsid w:val="008107ED"/>
    <w:rsid w:val="008223A1"/>
    <w:rsid w:val="00823D81"/>
    <w:rsid w:val="00824CCE"/>
    <w:rsid w:val="008359F1"/>
    <w:rsid w:val="0085333F"/>
    <w:rsid w:val="00864C36"/>
    <w:rsid w:val="008A274B"/>
    <w:rsid w:val="008B0179"/>
    <w:rsid w:val="008B3716"/>
    <w:rsid w:val="008B7B1B"/>
    <w:rsid w:val="008D27B8"/>
    <w:rsid w:val="008D5FFF"/>
    <w:rsid w:val="008E040C"/>
    <w:rsid w:val="00902F60"/>
    <w:rsid w:val="009322DD"/>
    <w:rsid w:val="0094384B"/>
    <w:rsid w:val="00956250"/>
    <w:rsid w:val="00961A7A"/>
    <w:rsid w:val="00975254"/>
    <w:rsid w:val="0097761A"/>
    <w:rsid w:val="009A11D5"/>
    <w:rsid w:val="009B4A5C"/>
    <w:rsid w:val="009D326C"/>
    <w:rsid w:val="00A4233E"/>
    <w:rsid w:val="00A6127E"/>
    <w:rsid w:val="00A746ED"/>
    <w:rsid w:val="00A952D0"/>
    <w:rsid w:val="00AB12F9"/>
    <w:rsid w:val="00AC1CC1"/>
    <w:rsid w:val="00AC3FE2"/>
    <w:rsid w:val="00AC4DAE"/>
    <w:rsid w:val="00AF38CF"/>
    <w:rsid w:val="00B0374D"/>
    <w:rsid w:val="00B07F4E"/>
    <w:rsid w:val="00B279E3"/>
    <w:rsid w:val="00B3249D"/>
    <w:rsid w:val="00B7125A"/>
    <w:rsid w:val="00B72753"/>
    <w:rsid w:val="00BA4FBA"/>
    <w:rsid w:val="00BC13A8"/>
    <w:rsid w:val="00BD4A7A"/>
    <w:rsid w:val="00BF3267"/>
    <w:rsid w:val="00BF7762"/>
    <w:rsid w:val="00C023C8"/>
    <w:rsid w:val="00C1566F"/>
    <w:rsid w:val="00C26BDB"/>
    <w:rsid w:val="00C27FCC"/>
    <w:rsid w:val="00C4721F"/>
    <w:rsid w:val="00C50492"/>
    <w:rsid w:val="00CD33D3"/>
    <w:rsid w:val="00D16A5F"/>
    <w:rsid w:val="00D206F8"/>
    <w:rsid w:val="00D44AB6"/>
    <w:rsid w:val="00D45569"/>
    <w:rsid w:val="00D65024"/>
    <w:rsid w:val="00DA306C"/>
    <w:rsid w:val="00DC08D0"/>
    <w:rsid w:val="00DC1AD6"/>
    <w:rsid w:val="00DC1DD1"/>
    <w:rsid w:val="00DC265F"/>
    <w:rsid w:val="00DC406E"/>
    <w:rsid w:val="00DC50C6"/>
    <w:rsid w:val="00DD1BE8"/>
    <w:rsid w:val="00DD294E"/>
    <w:rsid w:val="00DD6977"/>
    <w:rsid w:val="00DE021D"/>
    <w:rsid w:val="00DE4431"/>
    <w:rsid w:val="00DF33C7"/>
    <w:rsid w:val="00DF78E0"/>
    <w:rsid w:val="00DF7E61"/>
    <w:rsid w:val="00E06583"/>
    <w:rsid w:val="00E0771F"/>
    <w:rsid w:val="00E12FA4"/>
    <w:rsid w:val="00E50FF7"/>
    <w:rsid w:val="00E626CE"/>
    <w:rsid w:val="00E63376"/>
    <w:rsid w:val="00EA74A5"/>
    <w:rsid w:val="00EB7C6B"/>
    <w:rsid w:val="00EC6AC3"/>
    <w:rsid w:val="00ED0989"/>
    <w:rsid w:val="00F378BC"/>
    <w:rsid w:val="00F72AAA"/>
    <w:rsid w:val="00F80D39"/>
    <w:rsid w:val="00F82116"/>
    <w:rsid w:val="00FA28FE"/>
    <w:rsid w:val="00FA6835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D39C4"/>
  <w14:defaultImageDpi w14:val="330"/>
  <w15:docId w15:val="{450D9BC9-EB59-430A-9C58-28C74B2C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50"/>
  </w:style>
  <w:style w:type="paragraph" w:styleId="Footer">
    <w:name w:val="footer"/>
    <w:basedOn w:val="Normal"/>
    <w:link w:val="Foot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50"/>
  </w:style>
  <w:style w:type="character" w:styleId="Hyperlink">
    <w:name w:val="Hyperlink"/>
    <w:uiPriority w:val="99"/>
    <w:unhideWhenUsed/>
    <w:rsid w:val="00956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6250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8223A1"/>
    <w:rPr>
      <w:i/>
      <w:iCs/>
    </w:rPr>
  </w:style>
  <w:style w:type="paragraph" w:styleId="NormalWeb">
    <w:name w:val="Normal (Web)"/>
    <w:basedOn w:val="Normal"/>
    <w:uiPriority w:val="99"/>
    <w:unhideWhenUsed/>
    <w:rsid w:val="00AC4D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C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Normal"/>
    <w:uiPriority w:val="99"/>
    <w:unhideWhenUsed/>
    <w:rsid w:val="00AC4DAE"/>
    <w:pPr>
      <w:keepNext/>
      <w:numPr>
        <w:numId w:val="1"/>
      </w:numPr>
      <w:contextualSpacing/>
      <w:outlineLvl w:val="0"/>
    </w:pPr>
    <w:rPr>
      <w:rFonts w:ascii="Verdana" w:eastAsia="MS Gothic" w:hAnsi="Verdana"/>
      <w:lang w:val="en-GB"/>
    </w:rPr>
  </w:style>
  <w:style w:type="paragraph" w:customStyle="1" w:styleId="NoteLevel2">
    <w:name w:val="Note Level 2"/>
    <w:basedOn w:val="Normal"/>
    <w:uiPriority w:val="99"/>
    <w:semiHidden/>
    <w:unhideWhenUsed/>
    <w:rsid w:val="00AC4DAE"/>
    <w:pPr>
      <w:keepNext/>
      <w:numPr>
        <w:ilvl w:val="1"/>
        <w:numId w:val="1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eastAsia="MS Gothic" w:hAnsi="Verdana"/>
      <w:lang w:val="en-GB"/>
    </w:rPr>
  </w:style>
  <w:style w:type="paragraph" w:customStyle="1" w:styleId="NoteLevel3">
    <w:name w:val="Note Level 3"/>
    <w:basedOn w:val="Normal"/>
    <w:uiPriority w:val="99"/>
    <w:semiHidden/>
    <w:unhideWhenUsed/>
    <w:rsid w:val="00AC4DAE"/>
    <w:pPr>
      <w:keepNext/>
      <w:numPr>
        <w:ilvl w:val="2"/>
        <w:numId w:val="1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eastAsia="MS Gothic" w:hAnsi="Verdana"/>
      <w:lang w:val="en-GB"/>
    </w:rPr>
  </w:style>
  <w:style w:type="paragraph" w:customStyle="1" w:styleId="NoteLevel4">
    <w:name w:val="Note Level 4"/>
    <w:basedOn w:val="Normal"/>
    <w:uiPriority w:val="99"/>
    <w:semiHidden/>
    <w:unhideWhenUsed/>
    <w:rsid w:val="00AC4DAE"/>
    <w:pPr>
      <w:keepNext/>
      <w:numPr>
        <w:ilvl w:val="3"/>
        <w:numId w:val="1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eastAsia="MS Gothic" w:hAnsi="Verdana"/>
      <w:lang w:val="en-GB"/>
    </w:rPr>
  </w:style>
  <w:style w:type="paragraph" w:customStyle="1" w:styleId="NoteLevel5">
    <w:name w:val="Note Level 5"/>
    <w:basedOn w:val="Normal"/>
    <w:uiPriority w:val="99"/>
    <w:semiHidden/>
    <w:unhideWhenUsed/>
    <w:rsid w:val="00AC4DAE"/>
    <w:pPr>
      <w:keepNext/>
      <w:numPr>
        <w:ilvl w:val="4"/>
        <w:numId w:val="1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eastAsia="MS Gothic" w:hAnsi="Verdana"/>
      <w:lang w:val="en-GB"/>
    </w:rPr>
  </w:style>
  <w:style w:type="paragraph" w:customStyle="1" w:styleId="NoteLevel6">
    <w:name w:val="Note Level 6"/>
    <w:basedOn w:val="Normal"/>
    <w:uiPriority w:val="99"/>
    <w:semiHidden/>
    <w:unhideWhenUsed/>
    <w:rsid w:val="00AC4DAE"/>
    <w:pPr>
      <w:keepNext/>
      <w:numPr>
        <w:ilvl w:val="5"/>
        <w:numId w:val="1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eastAsia="MS Gothic" w:hAnsi="Verdana"/>
      <w:lang w:val="en-GB"/>
    </w:rPr>
  </w:style>
  <w:style w:type="paragraph" w:customStyle="1" w:styleId="NoteLevel7">
    <w:name w:val="Note Level 7"/>
    <w:basedOn w:val="Normal"/>
    <w:uiPriority w:val="99"/>
    <w:semiHidden/>
    <w:unhideWhenUsed/>
    <w:rsid w:val="00AC4DAE"/>
    <w:pPr>
      <w:keepNext/>
      <w:numPr>
        <w:ilvl w:val="6"/>
        <w:numId w:val="1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eastAsia="MS Gothic" w:hAnsi="Verdana"/>
      <w:lang w:val="en-GB"/>
    </w:rPr>
  </w:style>
  <w:style w:type="paragraph" w:customStyle="1" w:styleId="NoteLevel8">
    <w:name w:val="Note Level 8"/>
    <w:basedOn w:val="Normal"/>
    <w:uiPriority w:val="99"/>
    <w:semiHidden/>
    <w:unhideWhenUsed/>
    <w:rsid w:val="00AC4DAE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eastAsia="MS Gothic" w:hAnsi="Verdana"/>
      <w:lang w:val="en-GB"/>
    </w:rPr>
  </w:style>
  <w:style w:type="paragraph" w:customStyle="1" w:styleId="NoteLevel9">
    <w:name w:val="Note Level 9"/>
    <w:basedOn w:val="Normal"/>
    <w:uiPriority w:val="99"/>
    <w:semiHidden/>
    <w:unhideWhenUsed/>
    <w:rsid w:val="00AC4DAE"/>
    <w:pPr>
      <w:keepNext/>
      <w:numPr>
        <w:ilvl w:val="8"/>
        <w:numId w:val="1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eastAsia="MS Gothic" w:hAnsi="Verdana"/>
      <w:lang w:val="en-GB"/>
    </w:rPr>
  </w:style>
  <w:style w:type="character" w:styleId="FollowedHyperlink">
    <w:name w:val="FollowedHyperlink"/>
    <w:uiPriority w:val="99"/>
    <w:semiHidden/>
    <w:unhideWhenUsed/>
    <w:rsid w:val="001832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0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1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F98D4160EA4437B566C943D04D0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D7D2B-FA3D-4A68-AEEC-2815353CF5E8}"/>
      </w:docPartPr>
      <w:docPartBody>
        <w:p w:rsidR="00643965" w:rsidRDefault="00C24311" w:rsidP="00C24311">
          <w:pPr>
            <w:pStyle w:val="92F98D4160EA4437B566C943D04D0E0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6F161D5218941CBB807AE19174E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2250-32C2-4CD8-9129-9D2009EC4EFE}"/>
      </w:docPartPr>
      <w:docPartBody>
        <w:p w:rsidR="00643965" w:rsidRDefault="00C24311" w:rsidP="00C24311">
          <w:pPr>
            <w:pStyle w:val="E6F161D5218941CBB807AE19174E6B4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311"/>
    <w:rsid w:val="001A21CF"/>
    <w:rsid w:val="00643965"/>
    <w:rsid w:val="006B5CB3"/>
    <w:rsid w:val="00C24311"/>
    <w:rsid w:val="00F6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F98D4160EA4437B566C943D04D0E0D">
    <w:name w:val="92F98D4160EA4437B566C943D04D0E0D"/>
    <w:rsid w:val="00C24311"/>
  </w:style>
  <w:style w:type="paragraph" w:customStyle="1" w:styleId="E6F161D5218941CBB807AE19174E6B43">
    <w:name w:val="E6F161D5218941CBB807AE19174E6B43"/>
    <w:rsid w:val="00C24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Notes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>
  <b:Source>
    <b:Tag>Ste104</b:Tag>
    <b:SourceType>InternetSite</b:SourceType>
    <b:Guid>{2A28AAEE-92AB-4364-97FF-AD66714F5F3A}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http://sciencevideos.wordpress.com/bis-ib-diploma-programme-biology/02-cells/cell-division/</b:URL>
    <b:Title>Cell Division (Presentation)</b:Title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9415F3-A7B7-4842-A5FB-D2189057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IBDP Biology SL</vt:lpstr>
    </vt:vector>
  </TitlesOfParts>
  <Company>DCS</Company>
  <LinksUpToDate>false</LinksUpToDate>
  <CharactersWithSpaces>3052</CharactersWithSpaces>
  <SharedDoc>false</SharedDoc>
  <HLinks>
    <vt:vector size="24" baseType="variant"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https://bioknowledgy.wikispaces.com/H1+Hormonal+control</vt:lpwstr>
      </vt:variant>
      <vt:variant>
        <vt:lpwstr/>
      </vt:variant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</vt:lpwstr>
      </vt:variant>
      <vt:variant>
        <vt:lpwstr/>
      </vt:variant>
      <vt:variant>
        <vt:i4>524305</vt:i4>
      </vt:variant>
      <vt:variant>
        <vt:i4>5224</vt:i4>
      </vt:variant>
      <vt:variant>
        <vt:i4>1026</vt:i4>
      </vt:variant>
      <vt:variant>
        <vt:i4>1</vt:i4>
      </vt:variant>
      <vt:variant>
        <vt:lpwstr>Screen Shot 2012-10-23 at 10</vt:lpwstr>
      </vt:variant>
      <vt:variant>
        <vt:lpwstr/>
      </vt:variant>
      <vt:variant>
        <vt:i4>524305</vt:i4>
      </vt:variant>
      <vt:variant>
        <vt:i4>24816</vt:i4>
      </vt:variant>
      <vt:variant>
        <vt:i4>1025</vt:i4>
      </vt:variant>
      <vt:variant>
        <vt:i4>1</vt:i4>
      </vt:variant>
      <vt:variant>
        <vt:lpwstr>Screen Shot 2012-10-23 at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Biology HL/SL</dc:title>
  <cp:lastModifiedBy>Victoria Mcknight</cp:lastModifiedBy>
  <cp:revision>4</cp:revision>
  <dcterms:created xsi:type="dcterms:W3CDTF">2016-03-11T05:12:00Z</dcterms:created>
  <dcterms:modified xsi:type="dcterms:W3CDTF">2017-11-02T04:59:00Z</dcterms:modified>
</cp:coreProperties>
</file>